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015BF53C" w:rsidR="79A52F8C" w:rsidRDefault="00FA77CE" w:rsidP="79A52F8C">
      <w:pPr>
        <w:spacing w:after="120" w:line="20" w:lineRule="atLeast"/>
        <w:contextualSpacing/>
        <w:jc w:val="center"/>
        <w:rPr>
          <w:b/>
          <w:bCs/>
          <w:color w:val="00B050"/>
          <w:sz w:val="24"/>
          <w:szCs w:val="24"/>
        </w:rPr>
      </w:pPr>
      <w:r>
        <w:rPr>
          <w:b/>
          <w:bCs/>
          <w:noProof/>
          <w:color w:val="00B050"/>
          <w:sz w:val="24"/>
          <w:szCs w:val="24"/>
          <w:lang w:val="en-US" w:eastAsia="en-US"/>
        </w:rPr>
        <w:drawing>
          <wp:inline distT="0" distB="0" distL="0" distR="0" wp14:anchorId="77E73669" wp14:editId="4C5F5C12">
            <wp:extent cx="676910" cy="621665"/>
            <wp:effectExtent l="0" t="0" r="8890" b="6985"/>
            <wp:docPr id="1359855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621665"/>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A3B1D9" w14:textId="3FDBB858" w:rsidR="00C85E2B" w:rsidRDefault="00C85E2B" w:rsidP="00FA77CE">
          <w:pPr>
            <w:spacing w:after="120" w:line="240" w:lineRule="auto"/>
            <w:ind w:left="567"/>
            <w:contextualSpacing/>
            <w:jc w:val="center"/>
            <w:rPr>
              <w:rFonts w:cstheme="minorHAnsi"/>
              <w:sz w:val="28"/>
              <w:szCs w:val="28"/>
            </w:rPr>
          </w:pPr>
        </w:p>
        <w:p w14:paraId="5EB916F7" w14:textId="77777777" w:rsidR="00FA77CE" w:rsidRPr="00B54E6B" w:rsidRDefault="00FA77CE" w:rsidP="00FA77CE">
          <w:pPr>
            <w:suppressAutoHyphens/>
            <w:spacing w:after="0" w:line="240" w:lineRule="auto"/>
            <w:jc w:val="center"/>
            <w:rPr>
              <w:rFonts w:asciiTheme="majorBidi" w:eastAsia="Times New Roman" w:hAnsiTheme="majorBidi" w:cstheme="majorBidi"/>
              <w:b/>
              <w:sz w:val="28"/>
              <w:szCs w:val="20"/>
              <w:lang w:eastAsia="ar-SA"/>
            </w:rPr>
          </w:pPr>
          <w:r w:rsidRPr="00B54E6B">
            <w:rPr>
              <w:rFonts w:asciiTheme="majorBidi" w:eastAsia="Times New Roman" w:hAnsiTheme="majorBidi" w:cstheme="majorBidi"/>
              <w:b/>
              <w:sz w:val="28"/>
              <w:szCs w:val="20"/>
              <w:lang w:eastAsia="ar-SA"/>
            </w:rPr>
            <w:t>VIEŠOJI ĮSTAIGA ALYTAUS POLIKLINIKA</w:t>
          </w:r>
        </w:p>
        <w:p w14:paraId="7DB2DAD1" w14:textId="77777777" w:rsidR="00FA77CE" w:rsidRPr="00B54E6B" w:rsidRDefault="00FA77CE" w:rsidP="00FA77CE">
          <w:pPr>
            <w:suppressAutoHyphens/>
            <w:spacing w:after="0" w:line="240" w:lineRule="auto"/>
            <w:jc w:val="center"/>
            <w:rPr>
              <w:rFonts w:asciiTheme="majorBidi" w:eastAsia="Times New Roman" w:hAnsiTheme="majorBidi" w:cstheme="majorBidi"/>
              <w:b/>
              <w:sz w:val="28"/>
              <w:szCs w:val="20"/>
              <w:lang w:eastAsia="ar-SA"/>
            </w:rPr>
          </w:pPr>
        </w:p>
        <w:p w14:paraId="51818301" w14:textId="19B3FDDF" w:rsidR="00FA77CE" w:rsidRPr="00B54E6B" w:rsidRDefault="00FA77CE" w:rsidP="00FA77CE">
          <w:pPr>
            <w:suppressAutoHyphens/>
            <w:spacing w:after="0" w:line="240" w:lineRule="auto"/>
            <w:jc w:val="center"/>
            <w:rPr>
              <w:rFonts w:asciiTheme="majorBidi" w:eastAsia="Times New Roman" w:hAnsiTheme="majorBidi" w:cstheme="majorBidi"/>
              <w:b/>
              <w:sz w:val="28"/>
              <w:szCs w:val="20"/>
              <w:lang w:eastAsia="ar-SA"/>
            </w:rPr>
          </w:pPr>
          <w:r w:rsidRPr="00B54E6B">
            <w:rPr>
              <w:rFonts w:asciiTheme="majorBidi" w:eastAsia="Times New Roman" w:hAnsiTheme="majorBidi" w:cstheme="majorBidi"/>
              <w:sz w:val="20"/>
              <w:szCs w:val="20"/>
              <w:lang w:eastAsia="ar-SA"/>
            </w:rPr>
            <w:t>Viešoji įstaiga, Naujoji g. 48, 62381 Alytus, tel. (</w:t>
          </w:r>
          <w:r w:rsidR="007701B4">
            <w:rPr>
              <w:rFonts w:asciiTheme="majorBidi" w:eastAsia="Times New Roman" w:hAnsiTheme="majorBidi" w:cstheme="majorBidi"/>
              <w:sz w:val="20"/>
              <w:szCs w:val="20"/>
              <w:lang w:eastAsia="ar-SA"/>
            </w:rPr>
            <w:t>0</w:t>
          </w:r>
          <w:r w:rsidRPr="00B54E6B">
            <w:rPr>
              <w:rFonts w:asciiTheme="majorBidi" w:eastAsia="Times New Roman" w:hAnsiTheme="majorBidi" w:cstheme="majorBidi"/>
              <w:sz w:val="20"/>
              <w:szCs w:val="20"/>
              <w:lang w:eastAsia="ar-SA"/>
            </w:rPr>
            <w:t>~315) 39740, el. p. alytus@apoliklinika.lt</w:t>
          </w:r>
        </w:p>
        <w:p w14:paraId="708B9999" w14:textId="77777777" w:rsidR="00FA77CE" w:rsidRPr="00B54E6B" w:rsidRDefault="00FA77CE" w:rsidP="00FA77CE">
          <w:pPr>
            <w:pBdr>
              <w:bottom w:val="single" w:sz="8" w:space="3" w:color="000000"/>
            </w:pBdr>
            <w:suppressAutoHyphens/>
            <w:spacing w:after="0" w:line="240" w:lineRule="auto"/>
            <w:jc w:val="center"/>
            <w:rPr>
              <w:rFonts w:asciiTheme="majorBidi" w:eastAsia="Times New Roman" w:hAnsiTheme="majorBidi" w:cstheme="majorBidi"/>
              <w:sz w:val="20"/>
              <w:szCs w:val="20"/>
              <w:lang w:eastAsia="ar-SA"/>
            </w:rPr>
          </w:pPr>
          <w:r w:rsidRPr="00B54E6B">
            <w:rPr>
              <w:rFonts w:asciiTheme="majorBidi" w:eastAsia="Times New Roman" w:hAnsiTheme="majorBidi" w:cstheme="majorBidi"/>
              <w:sz w:val="20"/>
              <w:szCs w:val="20"/>
              <w:lang w:eastAsia="ar-SA"/>
            </w:rPr>
            <w:t>Duomenys kaupiami ir saugomi Juridinių asmenų registre, kodas 190272218</w:t>
          </w:r>
        </w:p>
        <w:p w14:paraId="3690736D" w14:textId="77777777" w:rsidR="00FA77CE" w:rsidRPr="00367E6E" w:rsidRDefault="00FA77CE" w:rsidP="00FA77CE">
          <w:pPr>
            <w:spacing w:after="120" w:line="20" w:lineRule="atLeast"/>
            <w:contextualSpacing/>
            <w:rPr>
              <w:rFonts w:ascii="Times New Roman" w:hAnsi="Times New Roman" w:cs="Times New Roman"/>
              <w:color w:val="00B050"/>
              <w:sz w:val="24"/>
              <w:szCs w:val="24"/>
            </w:rPr>
          </w:pPr>
        </w:p>
        <w:p w14:paraId="5EA8E55A" w14:textId="77777777" w:rsidR="00FA77CE" w:rsidRPr="00B54E6B" w:rsidRDefault="00FA77CE" w:rsidP="00FA77CE">
          <w:pPr>
            <w:spacing w:after="0" w:line="240" w:lineRule="auto"/>
            <w:ind w:left="5670"/>
            <w:contextualSpacing/>
            <w:rPr>
              <w:rFonts w:asciiTheme="majorBidi" w:eastAsia="Calibri" w:hAnsiTheme="majorBidi" w:cstheme="majorBidi"/>
              <w:sz w:val="24"/>
              <w:szCs w:val="24"/>
              <w:lang w:eastAsia="en-US"/>
            </w:rPr>
          </w:pPr>
          <w:r w:rsidRPr="00B54E6B">
            <w:rPr>
              <w:rFonts w:asciiTheme="majorBidi" w:eastAsia="Calibri" w:hAnsiTheme="majorBidi" w:cstheme="majorBidi"/>
              <w:sz w:val="24"/>
              <w:szCs w:val="24"/>
              <w:lang w:eastAsia="en-US"/>
            </w:rPr>
            <w:t xml:space="preserve">PATVIRTINTA </w:t>
          </w:r>
        </w:p>
        <w:p w14:paraId="107395D9" w14:textId="62523086" w:rsidR="00FA77CE" w:rsidRPr="00B54E6B" w:rsidRDefault="00FA77CE" w:rsidP="00FA77CE">
          <w:pPr>
            <w:tabs>
              <w:tab w:val="left" w:pos="4820"/>
            </w:tabs>
            <w:spacing w:after="0" w:line="240" w:lineRule="auto"/>
            <w:ind w:left="5670"/>
            <w:rPr>
              <w:rFonts w:asciiTheme="majorBidi" w:eastAsia="Times New Roman" w:hAnsiTheme="majorBidi" w:cstheme="majorBidi"/>
              <w:sz w:val="24"/>
              <w:szCs w:val="24"/>
              <w:lang w:eastAsia="en-US"/>
            </w:rPr>
          </w:pPr>
          <w:r w:rsidRPr="00B54E6B">
            <w:rPr>
              <w:rFonts w:asciiTheme="majorBidi" w:eastAsia="Times New Roman" w:hAnsiTheme="majorBidi" w:cstheme="majorBidi"/>
              <w:sz w:val="24"/>
              <w:szCs w:val="24"/>
              <w:lang w:eastAsia="en-US"/>
            </w:rPr>
            <w:t>VšĮ Alytaus poliklinikos viešųjų pirkimų komisijos 202</w:t>
          </w:r>
          <w:r>
            <w:rPr>
              <w:rFonts w:asciiTheme="majorBidi" w:eastAsia="Times New Roman" w:hAnsiTheme="majorBidi" w:cstheme="majorBidi"/>
              <w:sz w:val="24"/>
              <w:szCs w:val="24"/>
              <w:lang w:eastAsia="en-US"/>
            </w:rPr>
            <w:t>6</w:t>
          </w:r>
          <w:r w:rsidRPr="00697EC8">
            <w:rPr>
              <w:rFonts w:asciiTheme="majorBidi" w:eastAsia="Times New Roman" w:hAnsiTheme="majorBidi" w:cstheme="majorBidi"/>
              <w:sz w:val="24"/>
              <w:szCs w:val="24"/>
              <w:lang w:eastAsia="en-US"/>
            </w:rPr>
            <w:t>-</w:t>
          </w:r>
          <w:r w:rsidR="008140B5">
            <w:rPr>
              <w:rFonts w:asciiTheme="majorBidi" w:eastAsia="Times New Roman" w:hAnsiTheme="majorBidi" w:cstheme="majorBidi"/>
              <w:sz w:val="24"/>
              <w:szCs w:val="24"/>
              <w:lang w:eastAsia="en-US"/>
            </w:rPr>
            <w:t>04-</w:t>
          </w:r>
          <w:r w:rsidR="00153A64">
            <w:rPr>
              <w:rFonts w:asciiTheme="majorBidi" w:eastAsia="Times New Roman" w:hAnsiTheme="majorBidi" w:cstheme="majorBidi"/>
              <w:sz w:val="24"/>
              <w:szCs w:val="24"/>
              <w:lang w:eastAsia="en-US"/>
            </w:rPr>
            <w:t>22</w:t>
          </w:r>
        </w:p>
        <w:p w14:paraId="3D486BBE" w14:textId="628C5767" w:rsidR="00FA77CE" w:rsidRPr="00B54E6B" w:rsidRDefault="00FA77CE" w:rsidP="00FA77CE">
          <w:pPr>
            <w:tabs>
              <w:tab w:val="left" w:pos="4820"/>
            </w:tabs>
            <w:spacing w:after="0" w:line="240" w:lineRule="auto"/>
            <w:ind w:left="5670"/>
            <w:rPr>
              <w:rFonts w:asciiTheme="majorBidi" w:eastAsia="Times New Roman" w:hAnsiTheme="majorBidi" w:cstheme="majorBidi"/>
              <w:color w:val="FF0000"/>
              <w:sz w:val="24"/>
              <w:szCs w:val="24"/>
              <w:lang w:eastAsia="en-US"/>
            </w:rPr>
          </w:pPr>
          <w:r w:rsidRPr="00B54E6B">
            <w:rPr>
              <w:rFonts w:asciiTheme="majorBidi" w:eastAsia="Times New Roman" w:hAnsiTheme="majorBidi" w:cstheme="majorBidi"/>
              <w:sz w:val="24"/>
              <w:szCs w:val="24"/>
              <w:lang w:eastAsia="en-US"/>
            </w:rPr>
            <w:t>posėdžio protokolu Nr. VPK-</w:t>
          </w:r>
          <w:r w:rsidR="004E3893">
            <w:rPr>
              <w:rFonts w:asciiTheme="majorBidi" w:eastAsia="Times New Roman" w:hAnsiTheme="majorBidi" w:cstheme="majorBidi"/>
              <w:sz w:val="24"/>
              <w:szCs w:val="24"/>
              <w:lang w:eastAsia="en-US"/>
            </w:rPr>
            <w:t>019</w:t>
          </w:r>
        </w:p>
        <w:p w14:paraId="6DEAAC6B" w14:textId="77777777" w:rsidR="00C85E2B" w:rsidRPr="00936468" w:rsidRDefault="00C85E2B" w:rsidP="00C85E2B">
          <w:pPr>
            <w:spacing w:after="120" w:line="20" w:lineRule="atLeast"/>
            <w:contextualSpacing/>
            <w:jc w:val="center"/>
            <w:rPr>
              <w:b/>
              <w:bCs/>
              <w:color w:val="00B050"/>
              <w:sz w:val="24"/>
              <w:szCs w:val="24"/>
            </w:rPr>
          </w:pPr>
        </w:p>
        <w:p w14:paraId="5EE575DD" w14:textId="77777777" w:rsidR="00C85E2B" w:rsidRPr="00936468" w:rsidRDefault="00C85E2B" w:rsidP="00C85E2B">
          <w:pPr>
            <w:spacing w:after="120" w:line="20" w:lineRule="atLeast"/>
            <w:contextualSpacing/>
            <w:jc w:val="center"/>
            <w:rPr>
              <w:rFonts w:cstheme="minorHAnsi"/>
              <w:color w:val="00B050"/>
              <w:sz w:val="24"/>
              <w:szCs w:val="24"/>
            </w:rPr>
          </w:pPr>
        </w:p>
        <w:p w14:paraId="23E775D4" w14:textId="77777777" w:rsidR="00C85E2B" w:rsidRPr="00936468" w:rsidRDefault="00C85E2B" w:rsidP="00C85E2B">
          <w:pPr>
            <w:spacing w:after="120" w:line="20" w:lineRule="atLeast"/>
            <w:contextualSpacing/>
            <w:jc w:val="center"/>
            <w:rPr>
              <w:rFonts w:cstheme="minorHAnsi"/>
              <w:sz w:val="24"/>
              <w:szCs w:val="24"/>
            </w:rPr>
          </w:pPr>
        </w:p>
        <w:p w14:paraId="5C4288BC" w14:textId="77777777" w:rsidR="00C85E2B" w:rsidRPr="00936468" w:rsidRDefault="00C85E2B" w:rsidP="00C85E2B">
          <w:pPr>
            <w:spacing w:after="120" w:line="20" w:lineRule="atLeast"/>
            <w:contextualSpacing/>
            <w:jc w:val="center"/>
            <w:rPr>
              <w:rFonts w:cstheme="minorHAnsi"/>
              <w:sz w:val="24"/>
              <w:szCs w:val="24"/>
            </w:rPr>
          </w:pPr>
        </w:p>
        <w:p w14:paraId="7F8483A3" w14:textId="77777777" w:rsidR="00C85E2B" w:rsidRPr="00936468" w:rsidRDefault="00C85E2B" w:rsidP="00C85E2B">
          <w:pPr>
            <w:spacing w:after="120" w:line="20" w:lineRule="atLeast"/>
            <w:contextualSpacing/>
            <w:jc w:val="center"/>
            <w:rPr>
              <w:rFonts w:cstheme="minorHAnsi"/>
              <w:sz w:val="24"/>
              <w:szCs w:val="24"/>
            </w:rPr>
          </w:pPr>
        </w:p>
        <w:p w14:paraId="4656DC8B" w14:textId="77777777" w:rsidR="00EB5E61" w:rsidRDefault="00F41C8E" w:rsidP="00C85E2B">
          <w:pPr>
            <w:spacing w:after="120" w:line="20" w:lineRule="atLeast"/>
            <w:contextualSpacing/>
            <w:jc w:val="center"/>
            <w:rPr>
              <w:rFonts w:cstheme="minorHAnsi"/>
              <w:b/>
              <w:bCs/>
              <w:caps/>
              <w:sz w:val="28"/>
              <w:szCs w:val="28"/>
            </w:rPr>
          </w:pPr>
          <w:r w:rsidRPr="00F41C8E">
            <w:rPr>
              <w:rFonts w:cstheme="minorHAnsi"/>
              <w:b/>
              <w:bCs/>
              <w:caps/>
              <w:sz w:val="28"/>
              <w:szCs w:val="28"/>
            </w:rPr>
            <w:t>Suparastinto</w:t>
          </w:r>
          <w:r w:rsidR="00C85E2B" w:rsidRPr="00F41C8E">
            <w:rPr>
              <w:rFonts w:cstheme="minorHAnsi"/>
              <w:b/>
              <w:bCs/>
              <w:caps/>
              <w:color w:val="00B050"/>
              <w:sz w:val="28"/>
              <w:szCs w:val="28"/>
            </w:rPr>
            <w:t xml:space="preserve"> </w:t>
          </w:r>
          <w:r w:rsidR="00C85E2B" w:rsidRPr="00F41C8E">
            <w:rPr>
              <w:rFonts w:cstheme="minorHAnsi"/>
              <w:b/>
              <w:bCs/>
              <w:caps/>
              <w:sz w:val="28"/>
              <w:szCs w:val="28"/>
            </w:rPr>
            <w:t xml:space="preserve">VIEŠOJO PIRKIMO </w:t>
          </w:r>
        </w:p>
        <w:p w14:paraId="730B1AF5" w14:textId="77777777" w:rsidR="00EB5E61" w:rsidRDefault="00C85E2B" w:rsidP="00C85E2B">
          <w:pPr>
            <w:spacing w:after="120" w:line="20" w:lineRule="atLeast"/>
            <w:contextualSpacing/>
            <w:jc w:val="center"/>
            <w:rPr>
              <w:rFonts w:cstheme="minorHAnsi"/>
              <w:b/>
              <w:bCs/>
              <w:caps/>
              <w:color w:val="2F5496" w:themeColor="accent1" w:themeShade="BF"/>
              <w:sz w:val="28"/>
              <w:szCs w:val="28"/>
            </w:rPr>
          </w:pPr>
          <w:r w:rsidRPr="00EB5E61">
            <w:rPr>
              <w:rFonts w:cstheme="minorHAnsi"/>
              <w:b/>
              <w:bCs/>
              <w:caps/>
              <w:color w:val="2F5496" w:themeColor="accent1" w:themeShade="BF"/>
              <w:sz w:val="28"/>
              <w:szCs w:val="28"/>
            </w:rPr>
            <w:t>„</w:t>
          </w:r>
          <w:r w:rsidR="00B865EE" w:rsidRPr="00EB5E61">
            <w:rPr>
              <w:rFonts w:cstheme="minorHAnsi"/>
              <w:b/>
              <w:bCs/>
              <w:caps/>
              <w:color w:val="2F5496" w:themeColor="accent1" w:themeShade="BF"/>
              <w:sz w:val="28"/>
              <w:szCs w:val="28"/>
            </w:rPr>
            <w:t>Nuotolinės sveikatos stebėsenos sistemos pirkimas</w:t>
          </w:r>
          <w:r w:rsidRPr="00EB5E61">
            <w:rPr>
              <w:rFonts w:cstheme="minorHAnsi"/>
              <w:b/>
              <w:bCs/>
              <w:caps/>
              <w:color w:val="2F5496" w:themeColor="accent1" w:themeShade="BF"/>
              <w:sz w:val="28"/>
              <w:szCs w:val="28"/>
            </w:rPr>
            <w:t xml:space="preserve">“ </w:t>
          </w:r>
        </w:p>
        <w:p w14:paraId="19BB0146" w14:textId="0D578EBA" w:rsidR="00C85E2B" w:rsidRPr="00F41C8E" w:rsidRDefault="00C85E2B" w:rsidP="00C85E2B">
          <w:pPr>
            <w:spacing w:after="120" w:line="20" w:lineRule="atLeast"/>
            <w:contextualSpacing/>
            <w:jc w:val="center"/>
            <w:rPr>
              <w:rFonts w:cstheme="minorHAnsi"/>
              <w:b/>
              <w:bCs/>
              <w:caps/>
              <w:sz w:val="28"/>
              <w:szCs w:val="28"/>
            </w:rPr>
          </w:pPr>
          <w:r w:rsidRPr="00F41C8E">
            <w:rPr>
              <w:rFonts w:cstheme="minorHAnsi"/>
              <w:b/>
              <w:bCs/>
              <w:caps/>
              <w:sz w:val="28"/>
              <w:szCs w:val="28"/>
            </w:rPr>
            <w:t xml:space="preserve">ATVIRO KONKURSO SPECIALIOSIOS SĄLYGOS </w:t>
          </w:r>
        </w:p>
        <w:p w14:paraId="362C940D" w14:textId="77777777" w:rsidR="00C85E2B" w:rsidRPr="00936468" w:rsidRDefault="00C85E2B" w:rsidP="00C85E2B">
          <w:pPr>
            <w:spacing w:after="120" w:line="20" w:lineRule="atLeast"/>
            <w:contextualSpacing/>
            <w:jc w:val="center"/>
            <w:rPr>
              <w:rFonts w:cstheme="minorHAnsi"/>
              <w:b/>
              <w:bCs/>
              <w:color w:val="0070C0"/>
              <w:sz w:val="28"/>
              <w:szCs w:val="28"/>
            </w:rPr>
          </w:pPr>
          <w:r w:rsidRPr="00936468">
            <w:rPr>
              <w:rFonts w:cstheme="minorHAnsi"/>
              <w:b/>
              <w:bCs/>
              <w:sz w:val="28"/>
              <w:szCs w:val="28"/>
            </w:rPr>
            <w:t xml:space="preserve">Versija Nr. </w:t>
          </w:r>
          <w:r>
            <w:rPr>
              <w:rFonts w:cstheme="minorHAnsi"/>
              <w:b/>
              <w:bCs/>
              <w:sz w:val="28"/>
              <w:szCs w:val="28"/>
            </w:rPr>
            <w:t>1</w:t>
          </w:r>
        </w:p>
        <w:p w14:paraId="0FC90D8B" w14:textId="67388459" w:rsidR="00D526C8" w:rsidRPr="00FC6613" w:rsidRDefault="00D526C8" w:rsidP="00C85E2B">
          <w:pPr>
            <w:spacing w:after="120" w:line="240" w:lineRule="auto"/>
            <w:ind w:left="567"/>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bookmarkStart w:id="0" w:name="_Hlk195701882"/>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B087B8" w14:textId="691F9BC3" w:rsidR="009B3926" w:rsidRDefault="001C24BC">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965084" w:history="1">
                <w:r w:rsidR="009B3926" w:rsidRPr="00BB2E19">
                  <w:rPr>
                    <w:rStyle w:val="Hipersaitas"/>
                    <w:rFonts w:cstheme="minorHAnsi"/>
                    <w:noProof/>
                  </w:rPr>
                  <w:t>1.</w:t>
                </w:r>
                <w:r w:rsidR="009B3926">
                  <w:rPr>
                    <w:noProof/>
                    <w:kern w:val="2"/>
                    <w:sz w:val="22"/>
                    <w:szCs w:val="22"/>
                    <w14:ligatures w14:val="standardContextual"/>
                  </w:rPr>
                  <w:tab/>
                </w:r>
                <w:r w:rsidR="009B3926" w:rsidRPr="00BB2E19">
                  <w:rPr>
                    <w:rStyle w:val="Hipersaitas"/>
                    <w:rFonts w:cstheme="minorHAnsi"/>
                    <w:noProof/>
                  </w:rPr>
                  <w:t>Bendra informacija</w:t>
                </w:r>
                <w:r w:rsidR="009B3926">
                  <w:rPr>
                    <w:noProof/>
                    <w:webHidden/>
                  </w:rPr>
                  <w:tab/>
                </w:r>
                <w:r w:rsidR="009B3926">
                  <w:rPr>
                    <w:noProof/>
                    <w:webHidden/>
                  </w:rPr>
                  <w:fldChar w:fldCharType="begin"/>
                </w:r>
                <w:r w:rsidR="009B3926">
                  <w:rPr>
                    <w:noProof/>
                    <w:webHidden/>
                  </w:rPr>
                  <w:instrText xml:space="preserve"> PAGEREF _Toc226965084 \h </w:instrText>
                </w:r>
                <w:r w:rsidR="009B3926">
                  <w:rPr>
                    <w:noProof/>
                    <w:webHidden/>
                  </w:rPr>
                </w:r>
                <w:r w:rsidR="009B3926">
                  <w:rPr>
                    <w:noProof/>
                    <w:webHidden/>
                  </w:rPr>
                  <w:fldChar w:fldCharType="separate"/>
                </w:r>
                <w:r w:rsidR="009B3926">
                  <w:rPr>
                    <w:noProof/>
                    <w:webHidden/>
                  </w:rPr>
                  <w:t>2</w:t>
                </w:r>
                <w:r w:rsidR="009B3926">
                  <w:rPr>
                    <w:noProof/>
                    <w:webHidden/>
                  </w:rPr>
                  <w:fldChar w:fldCharType="end"/>
                </w:r>
              </w:hyperlink>
            </w:p>
            <w:p w14:paraId="47536553" w14:textId="7FF57DAD" w:rsidR="009B3926" w:rsidRDefault="009B3926">
              <w:pPr>
                <w:pStyle w:val="Turinys1"/>
                <w:rPr>
                  <w:noProof/>
                  <w:kern w:val="2"/>
                  <w:sz w:val="22"/>
                  <w:szCs w:val="22"/>
                  <w14:ligatures w14:val="standardContextual"/>
                </w:rPr>
              </w:pPr>
              <w:hyperlink w:anchor="_Toc226965085" w:history="1">
                <w:r w:rsidRPr="00BB2E19">
                  <w:rPr>
                    <w:rStyle w:val="Hipersaitas"/>
                    <w:rFonts w:ascii="Calibri" w:hAnsi="Calibri" w:cs="Calibri"/>
                    <w:noProof/>
                  </w:rPr>
                  <w:t>2</w:t>
                </w:r>
                <w:r w:rsidRPr="00BB2E19">
                  <w:rPr>
                    <w:rStyle w:val="Hipersaitas"/>
                    <w:noProof/>
                  </w:rPr>
                  <w:t xml:space="preserve">. </w:t>
                </w:r>
                <w:r w:rsidRPr="00BB2E19">
                  <w:rPr>
                    <w:rStyle w:val="Hipersaitas"/>
                    <w:rFonts w:cstheme="minorHAnsi"/>
                    <w:noProof/>
                  </w:rPr>
                  <w:t>Pirkimo objektas</w:t>
                </w:r>
                <w:r>
                  <w:rPr>
                    <w:noProof/>
                    <w:webHidden/>
                  </w:rPr>
                  <w:tab/>
                </w:r>
                <w:r>
                  <w:rPr>
                    <w:noProof/>
                    <w:webHidden/>
                  </w:rPr>
                  <w:fldChar w:fldCharType="begin"/>
                </w:r>
                <w:r>
                  <w:rPr>
                    <w:noProof/>
                    <w:webHidden/>
                  </w:rPr>
                  <w:instrText xml:space="preserve"> PAGEREF _Toc226965085 \h </w:instrText>
                </w:r>
                <w:r>
                  <w:rPr>
                    <w:noProof/>
                    <w:webHidden/>
                  </w:rPr>
                </w:r>
                <w:r>
                  <w:rPr>
                    <w:noProof/>
                    <w:webHidden/>
                  </w:rPr>
                  <w:fldChar w:fldCharType="separate"/>
                </w:r>
                <w:r>
                  <w:rPr>
                    <w:noProof/>
                    <w:webHidden/>
                  </w:rPr>
                  <w:t>2</w:t>
                </w:r>
                <w:r>
                  <w:rPr>
                    <w:noProof/>
                    <w:webHidden/>
                  </w:rPr>
                  <w:fldChar w:fldCharType="end"/>
                </w:r>
              </w:hyperlink>
            </w:p>
            <w:p w14:paraId="656305EE" w14:textId="354F7A94" w:rsidR="009B3926" w:rsidRDefault="009B3926">
              <w:pPr>
                <w:pStyle w:val="Turinys1"/>
                <w:rPr>
                  <w:noProof/>
                  <w:kern w:val="2"/>
                  <w:sz w:val="22"/>
                  <w:szCs w:val="22"/>
                  <w14:ligatures w14:val="standardContextual"/>
                </w:rPr>
              </w:pPr>
              <w:hyperlink w:anchor="_Toc226965086" w:history="1">
                <w:r w:rsidRPr="00BB2E1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_Toc226965086 \h </w:instrText>
                </w:r>
                <w:r>
                  <w:rPr>
                    <w:noProof/>
                    <w:webHidden/>
                  </w:rPr>
                </w:r>
                <w:r>
                  <w:rPr>
                    <w:noProof/>
                    <w:webHidden/>
                  </w:rPr>
                  <w:fldChar w:fldCharType="separate"/>
                </w:r>
                <w:r>
                  <w:rPr>
                    <w:noProof/>
                    <w:webHidden/>
                  </w:rPr>
                  <w:t>2</w:t>
                </w:r>
                <w:r>
                  <w:rPr>
                    <w:noProof/>
                    <w:webHidden/>
                  </w:rPr>
                  <w:fldChar w:fldCharType="end"/>
                </w:r>
              </w:hyperlink>
            </w:p>
            <w:p w14:paraId="22E76111" w14:textId="38D07BF0" w:rsidR="009B3926" w:rsidRDefault="009B3926">
              <w:pPr>
                <w:pStyle w:val="Turinys1"/>
                <w:rPr>
                  <w:noProof/>
                  <w:kern w:val="2"/>
                  <w:sz w:val="22"/>
                  <w:szCs w:val="22"/>
                  <w14:ligatures w14:val="standardContextual"/>
                </w:rPr>
              </w:pPr>
              <w:hyperlink w:anchor="_Toc226965087" w:history="1">
                <w:r w:rsidRPr="00BB2E19">
                  <w:rPr>
                    <w:rStyle w:val="Hipersaitas"/>
                    <w:rFonts w:cstheme="majorHAnsi"/>
                    <w:noProof/>
                  </w:rPr>
                  <w:t xml:space="preserve">4. </w:t>
                </w:r>
                <w:r w:rsidRPr="00BB2E1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_Toc226965087 \h </w:instrText>
                </w:r>
                <w:r>
                  <w:rPr>
                    <w:noProof/>
                    <w:webHidden/>
                  </w:rPr>
                </w:r>
                <w:r>
                  <w:rPr>
                    <w:noProof/>
                    <w:webHidden/>
                  </w:rPr>
                  <w:fldChar w:fldCharType="separate"/>
                </w:r>
                <w:r>
                  <w:rPr>
                    <w:noProof/>
                    <w:webHidden/>
                  </w:rPr>
                  <w:t>3</w:t>
                </w:r>
                <w:r>
                  <w:rPr>
                    <w:noProof/>
                    <w:webHidden/>
                  </w:rPr>
                  <w:fldChar w:fldCharType="end"/>
                </w:r>
              </w:hyperlink>
            </w:p>
            <w:p w14:paraId="21838858" w14:textId="05274B8A" w:rsidR="009B3926" w:rsidRDefault="009B3926">
              <w:pPr>
                <w:pStyle w:val="Turinys1"/>
                <w:rPr>
                  <w:noProof/>
                  <w:kern w:val="2"/>
                  <w:sz w:val="22"/>
                  <w:szCs w:val="22"/>
                  <w14:ligatures w14:val="standardContextual"/>
                </w:rPr>
              </w:pPr>
              <w:hyperlink w:anchor="_Toc226965088" w:history="1">
                <w:r w:rsidRPr="00BB2E19">
                  <w:rPr>
                    <w:rStyle w:val="Hipersaitas"/>
                    <w:rFonts w:cstheme="minorHAnsi"/>
                    <w:noProof/>
                  </w:rPr>
                  <w:t>5.</w:t>
                </w:r>
                <w:r w:rsidRPr="00BB2E1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_Toc226965088 \h </w:instrText>
                </w:r>
                <w:r>
                  <w:rPr>
                    <w:noProof/>
                    <w:webHidden/>
                  </w:rPr>
                </w:r>
                <w:r>
                  <w:rPr>
                    <w:noProof/>
                    <w:webHidden/>
                  </w:rPr>
                  <w:fldChar w:fldCharType="separate"/>
                </w:r>
                <w:r>
                  <w:rPr>
                    <w:noProof/>
                    <w:webHidden/>
                  </w:rPr>
                  <w:t>3</w:t>
                </w:r>
                <w:r>
                  <w:rPr>
                    <w:noProof/>
                    <w:webHidden/>
                  </w:rPr>
                  <w:fldChar w:fldCharType="end"/>
                </w:r>
              </w:hyperlink>
            </w:p>
            <w:p w14:paraId="4E12502A" w14:textId="6E30EED9" w:rsidR="009B3926" w:rsidRDefault="009B3926">
              <w:pPr>
                <w:pStyle w:val="Turinys1"/>
                <w:rPr>
                  <w:noProof/>
                  <w:kern w:val="2"/>
                  <w:sz w:val="22"/>
                  <w:szCs w:val="22"/>
                  <w14:ligatures w14:val="standardContextual"/>
                </w:rPr>
              </w:pPr>
              <w:hyperlink w:anchor="_Toc226965089" w:history="1">
                <w:r w:rsidRPr="00BB2E1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_Toc226965089 \h </w:instrText>
                </w:r>
                <w:r>
                  <w:rPr>
                    <w:noProof/>
                    <w:webHidden/>
                  </w:rPr>
                </w:r>
                <w:r>
                  <w:rPr>
                    <w:noProof/>
                    <w:webHidden/>
                  </w:rPr>
                  <w:fldChar w:fldCharType="separate"/>
                </w:r>
                <w:r>
                  <w:rPr>
                    <w:noProof/>
                    <w:webHidden/>
                  </w:rPr>
                  <w:t>3</w:t>
                </w:r>
                <w:r>
                  <w:rPr>
                    <w:noProof/>
                    <w:webHidden/>
                  </w:rPr>
                  <w:fldChar w:fldCharType="end"/>
                </w:r>
              </w:hyperlink>
            </w:p>
            <w:p w14:paraId="2F9A3DF1" w14:textId="72F7B41E" w:rsidR="009B3926" w:rsidRDefault="009B3926">
              <w:pPr>
                <w:pStyle w:val="Turinys1"/>
                <w:tabs>
                  <w:tab w:val="left" w:pos="660"/>
                </w:tabs>
                <w:rPr>
                  <w:noProof/>
                  <w:kern w:val="2"/>
                  <w:sz w:val="22"/>
                  <w:szCs w:val="22"/>
                  <w14:ligatures w14:val="standardContextual"/>
                </w:rPr>
              </w:pPr>
              <w:hyperlink w:anchor="_Toc226965090" w:history="1">
                <w:r w:rsidRPr="00BB2E19">
                  <w:rPr>
                    <w:rStyle w:val="Hipersaitas"/>
                    <w:rFonts w:eastAsia="Arial"/>
                    <w:noProof/>
                  </w:rPr>
                  <w:t>7.</w:t>
                </w:r>
                <w:r>
                  <w:rPr>
                    <w:noProof/>
                    <w:kern w:val="2"/>
                    <w:sz w:val="22"/>
                    <w:szCs w:val="22"/>
                    <w14:ligatures w14:val="standardContextual"/>
                  </w:rPr>
                  <w:tab/>
                </w:r>
                <w:r w:rsidRPr="00BB2E1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_Toc226965090 \h </w:instrText>
                </w:r>
                <w:r>
                  <w:rPr>
                    <w:noProof/>
                    <w:webHidden/>
                  </w:rPr>
                </w:r>
                <w:r>
                  <w:rPr>
                    <w:noProof/>
                    <w:webHidden/>
                  </w:rPr>
                  <w:fldChar w:fldCharType="separate"/>
                </w:r>
                <w:r>
                  <w:rPr>
                    <w:noProof/>
                    <w:webHidden/>
                  </w:rPr>
                  <w:t>4</w:t>
                </w:r>
                <w:r>
                  <w:rPr>
                    <w:noProof/>
                    <w:webHidden/>
                  </w:rPr>
                  <w:fldChar w:fldCharType="end"/>
                </w:r>
              </w:hyperlink>
            </w:p>
            <w:p w14:paraId="4B47027E" w14:textId="7A89440C" w:rsidR="009B3926" w:rsidRDefault="009B3926">
              <w:pPr>
                <w:pStyle w:val="Turinys1"/>
                <w:tabs>
                  <w:tab w:val="left" w:pos="660"/>
                </w:tabs>
                <w:rPr>
                  <w:noProof/>
                  <w:kern w:val="2"/>
                  <w:sz w:val="22"/>
                  <w:szCs w:val="22"/>
                  <w14:ligatures w14:val="standardContextual"/>
                </w:rPr>
              </w:pPr>
              <w:hyperlink w:anchor="_Toc226965091" w:history="1">
                <w:r w:rsidRPr="00BB2E19">
                  <w:rPr>
                    <w:rStyle w:val="Hipersaitas"/>
                    <w:rFonts w:eastAsia="Arial"/>
                    <w:noProof/>
                  </w:rPr>
                  <w:t>8.</w:t>
                </w:r>
                <w:r>
                  <w:rPr>
                    <w:noProof/>
                    <w:kern w:val="2"/>
                    <w:sz w:val="22"/>
                    <w:szCs w:val="22"/>
                    <w14:ligatures w14:val="standardContextual"/>
                  </w:rPr>
                  <w:tab/>
                </w:r>
                <w:r w:rsidRPr="00BB2E1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_Toc226965091 \h </w:instrText>
                </w:r>
                <w:r>
                  <w:rPr>
                    <w:noProof/>
                    <w:webHidden/>
                  </w:rPr>
                </w:r>
                <w:r>
                  <w:rPr>
                    <w:noProof/>
                    <w:webHidden/>
                  </w:rPr>
                  <w:fldChar w:fldCharType="separate"/>
                </w:r>
                <w:r>
                  <w:rPr>
                    <w:noProof/>
                    <w:webHidden/>
                  </w:rPr>
                  <w:t>4</w:t>
                </w:r>
                <w:r>
                  <w:rPr>
                    <w:noProof/>
                    <w:webHidden/>
                  </w:rPr>
                  <w:fldChar w:fldCharType="end"/>
                </w:r>
              </w:hyperlink>
            </w:p>
            <w:p w14:paraId="7E378199" w14:textId="69FE8F0E" w:rsidR="009B3926" w:rsidRDefault="009B3926">
              <w:pPr>
                <w:pStyle w:val="Turinys1"/>
                <w:tabs>
                  <w:tab w:val="left" w:pos="660"/>
                </w:tabs>
                <w:rPr>
                  <w:noProof/>
                  <w:kern w:val="2"/>
                  <w:sz w:val="22"/>
                  <w:szCs w:val="22"/>
                  <w14:ligatures w14:val="standardContextual"/>
                </w:rPr>
              </w:pPr>
              <w:hyperlink w:anchor="_Toc226965092" w:history="1">
                <w:r w:rsidRPr="00BB2E19">
                  <w:rPr>
                    <w:rStyle w:val="Hipersaitas"/>
                    <w:rFonts w:eastAsia="Arial"/>
                    <w:noProof/>
                  </w:rPr>
                  <w:t>9.</w:t>
                </w:r>
                <w:r>
                  <w:rPr>
                    <w:noProof/>
                    <w:kern w:val="2"/>
                    <w:sz w:val="22"/>
                    <w:szCs w:val="22"/>
                    <w14:ligatures w14:val="standardContextual"/>
                  </w:rPr>
                  <w:tab/>
                </w:r>
                <w:r w:rsidRPr="00BB2E1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_Toc226965092 \h </w:instrText>
                </w:r>
                <w:r>
                  <w:rPr>
                    <w:noProof/>
                    <w:webHidden/>
                  </w:rPr>
                </w:r>
                <w:r>
                  <w:rPr>
                    <w:noProof/>
                    <w:webHidden/>
                  </w:rPr>
                  <w:fldChar w:fldCharType="separate"/>
                </w:r>
                <w:r>
                  <w:rPr>
                    <w:noProof/>
                    <w:webHidden/>
                  </w:rPr>
                  <w:t>5</w:t>
                </w:r>
                <w:r>
                  <w:rPr>
                    <w:noProof/>
                    <w:webHidden/>
                  </w:rPr>
                  <w:fldChar w:fldCharType="end"/>
                </w:r>
              </w:hyperlink>
            </w:p>
            <w:p w14:paraId="3273C504" w14:textId="05625414" w:rsidR="009B3926" w:rsidRDefault="009B3926">
              <w:pPr>
                <w:pStyle w:val="Turinys1"/>
                <w:tabs>
                  <w:tab w:val="left" w:pos="660"/>
                </w:tabs>
                <w:rPr>
                  <w:noProof/>
                  <w:kern w:val="2"/>
                  <w:sz w:val="22"/>
                  <w:szCs w:val="22"/>
                  <w14:ligatures w14:val="standardContextual"/>
                </w:rPr>
              </w:pPr>
              <w:hyperlink w:anchor="_Toc226965093" w:history="1">
                <w:r w:rsidRPr="00BB2E19">
                  <w:rPr>
                    <w:rStyle w:val="Hipersaitas"/>
                    <w:rFonts w:eastAsia="Arial"/>
                    <w:noProof/>
                  </w:rPr>
                  <w:t>10.</w:t>
                </w:r>
                <w:r>
                  <w:rPr>
                    <w:noProof/>
                    <w:kern w:val="2"/>
                    <w:sz w:val="22"/>
                    <w:szCs w:val="22"/>
                    <w14:ligatures w14:val="standardContextual"/>
                  </w:rPr>
                  <w:tab/>
                </w:r>
                <w:r w:rsidRPr="00BB2E19">
                  <w:rPr>
                    <w:rStyle w:val="Hipersaitas"/>
                    <w:rFonts w:cstheme="minorHAnsi"/>
                    <w:noProof/>
                  </w:rPr>
                  <w:t>Sutarties sudarymas</w:t>
                </w:r>
                <w:r>
                  <w:rPr>
                    <w:noProof/>
                    <w:webHidden/>
                  </w:rPr>
                  <w:tab/>
                </w:r>
                <w:r>
                  <w:rPr>
                    <w:noProof/>
                    <w:webHidden/>
                  </w:rPr>
                  <w:fldChar w:fldCharType="begin"/>
                </w:r>
                <w:r>
                  <w:rPr>
                    <w:noProof/>
                    <w:webHidden/>
                  </w:rPr>
                  <w:instrText xml:space="preserve"> PAGEREF _Toc226965093 \h </w:instrText>
                </w:r>
                <w:r>
                  <w:rPr>
                    <w:noProof/>
                    <w:webHidden/>
                  </w:rPr>
                </w:r>
                <w:r>
                  <w:rPr>
                    <w:noProof/>
                    <w:webHidden/>
                  </w:rPr>
                  <w:fldChar w:fldCharType="separate"/>
                </w:r>
                <w:r>
                  <w:rPr>
                    <w:noProof/>
                    <w:webHidden/>
                  </w:rPr>
                  <w:t>5</w:t>
                </w:r>
                <w:r>
                  <w:rPr>
                    <w:noProof/>
                    <w:webHidden/>
                  </w:rPr>
                  <w:fldChar w:fldCharType="end"/>
                </w:r>
              </w:hyperlink>
            </w:p>
            <w:p w14:paraId="1E59FCCD" w14:textId="41CEB0B7" w:rsidR="009B3926" w:rsidRDefault="009B3926">
              <w:pPr>
                <w:pStyle w:val="Turinys1"/>
                <w:tabs>
                  <w:tab w:val="left" w:pos="660"/>
                </w:tabs>
                <w:rPr>
                  <w:noProof/>
                  <w:kern w:val="2"/>
                  <w:sz w:val="22"/>
                  <w:szCs w:val="22"/>
                  <w14:ligatures w14:val="standardContextual"/>
                </w:rPr>
              </w:pPr>
              <w:hyperlink w:anchor="_Toc226965094" w:history="1">
                <w:r w:rsidRPr="00BB2E19">
                  <w:rPr>
                    <w:rStyle w:val="Hipersaitas"/>
                    <w:rFonts w:eastAsia="Arial"/>
                    <w:noProof/>
                  </w:rPr>
                  <w:t>11.</w:t>
                </w:r>
                <w:r>
                  <w:rPr>
                    <w:noProof/>
                    <w:kern w:val="2"/>
                    <w:sz w:val="22"/>
                    <w:szCs w:val="22"/>
                    <w14:ligatures w14:val="standardContextual"/>
                  </w:rPr>
                  <w:tab/>
                </w:r>
                <w:r w:rsidRPr="00BB2E19">
                  <w:rPr>
                    <w:rStyle w:val="Hipersaitas"/>
                    <w:rFonts w:cstheme="minorHAnsi"/>
                    <w:noProof/>
                  </w:rPr>
                  <w:t>Kitos sąlygos</w:t>
                </w:r>
                <w:r>
                  <w:rPr>
                    <w:noProof/>
                    <w:webHidden/>
                  </w:rPr>
                  <w:tab/>
                </w:r>
                <w:r>
                  <w:rPr>
                    <w:noProof/>
                    <w:webHidden/>
                  </w:rPr>
                  <w:fldChar w:fldCharType="begin"/>
                </w:r>
                <w:r>
                  <w:rPr>
                    <w:noProof/>
                    <w:webHidden/>
                  </w:rPr>
                  <w:instrText xml:space="preserve"> PAGEREF _Toc226965094 \h </w:instrText>
                </w:r>
                <w:r>
                  <w:rPr>
                    <w:noProof/>
                    <w:webHidden/>
                  </w:rPr>
                </w:r>
                <w:r>
                  <w:rPr>
                    <w:noProof/>
                    <w:webHidden/>
                  </w:rPr>
                  <w:fldChar w:fldCharType="separate"/>
                </w:r>
                <w:r>
                  <w:rPr>
                    <w:noProof/>
                    <w:webHidden/>
                  </w:rPr>
                  <w:t>5</w:t>
                </w:r>
                <w:r>
                  <w:rPr>
                    <w:noProof/>
                    <w:webHidden/>
                  </w:rPr>
                  <w:fldChar w:fldCharType="end"/>
                </w:r>
              </w:hyperlink>
            </w:p>
            <w:p w14:paraId="7D440FD9" w14:textId="045150BE" w:rsidR="009B3926" w:rsidRDefault="009B3926">
              <w:pPr>
                <w:pStyle w:val="Turinys1"/>
                <w:rPr>
                  <w:noProof/>
                  <w:kern w:val="2"/>
                  <w:sz w:val="22"/>
                  <w:szCs w:val="22"/>
                  <w14:ligatures w14:val="standardContextual"/>
                </w:rPr>
              </w:pPr>
              <w:hyperlink w:anchor="_Toc226965095" w:history="1">
                <w:r w:rsidRPr="00BB2E1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_Toc226965095 \h </w:instrText>
                </w:r>
                <w:r>
                  <w:rPr>
                    <w:noProof/>
                    <w:webHidden/>
                  </w:rPr>
                </w:r>
                <w:r>
                  <w:rPr>
                    <w:noProof/>
                    <w:webHidden/>
                  </w:rPr>
                  <w:fldChar w:fldCharType="separate"/>
                </w:r>
                <w:r>
                  <w:rPr>
                    <w:noProof/>
                    <w:webHidden/>
                  </w:rPr>
                  <w:t>12</w:t>
                </w:r>
                <w:r>
                  <w:rPr>
                    <w:noProof/>
                    <w:webHidden/>
                  </w:rPr>
                  <w:fldChar w:fldCharType="end"/>
                </w:r>
              </w:hyperlink>
            </w:p>
            <w:p w14:paraId="3720EDB2" w14:textId="3361F6B4" w:rsidR="009B3926" w:rsidRDefault="009B3926">
              <w:pPr>
                <w:pStyle w:val="Turinys1"/>
                <w:rPr>
                  <w:noProof/>
                  <w:kern w:val="2"/>
                  <w:sz w:val="22"/>
                  <w:szCs w:val="22"/>
                  <w14:ligatures w14:val="standardContextual"/>
                </w:rPr>
              </w:pPr>
              <w:hyperlink w:anchor="_Toc226965096" w:history="1">
                <w:r w:rsidRPr="00BB2E19">
                  <w:rPr>
                    <w:rStyle w:val="Hipersaitas"/>
                    <w:noProof/>
                  </w:rPr>
                  <w:t>Pirkimo sąlygų 2 priedas „Techninė specifikacija“</w:t>
                </w:r>
                <w:r>
                  <w:rPr>
                    <w:noProof/>
                    <w:webHidden/>
                  </w:rPr>
                  <w:tab/>
                </w:r>
                <w:r>
                  <w:rPr>
                    <w:noProof/>
                    <w:webHidden/>
                  </w:rPr>
                  <w:fldChar w:fldCharType="begin"/>
                </w:r>
                <w:r>
                  <w:rPr>
                    <w:noProof/>
                    <w:webHidden/>
                  </w:rPr>
                  <w:instrText xml:space="preserve"> PAGEREF _Toc226965096 \h </w:instrText>
                </w:r>
                <w:r>
                  <w:rPr>
                    <w:noProof/>
                    <w:webHidden/>
                  </w:rPr>
                </w:r>
                <w:r>
                  <w:rPr>
                    <w:noProof/>
                    <w:webHidden/>
                  </w:rPr>
                  <w:fldChar w:fldCharType="separate"/>
                </w:r>
                <w:r>
                  <w:rPr>
                    <w:noProof/>
                    <w:webHidden/>
                  </w:rPr>
                  <w:t>15</w:t>
                </w:r>
                <w:r>
                  <w:rPr>
                    <w:noProof/>
                    <w:webHidden/>
                  </w:rPr>
                  <w:fldChar w:fldCharType="end"/>
                </w:r>
              </w:hyperlink>
            </w:p>
            <w:p w14:paraId="054B94DE" w14:textId="174D6BC3" w:rsidR="009B3926" w:rsidRDefault="009B3926">
              <w:pPr>
                <w:pStyle w:val="Turinys1"/>
                <w:rPr>
                  <w:noProof/>
                  <w:kern w:val="2"/>
                  <w:sz w:val="22"/>
                  <w:szCs w:val="22"/>
                  <w14:ligatures w14:val="standardContextual"/>
                </w:rPr>
              </w:pPr>
              <w:hyperlink w:anchor="_Toc226965097" w:history="1">
                <w:r w:rsidRPr="00BB2E19">
                  <w:rPr>
                    <w:rStyle w:val="Hipersaitas"/>
                    <w:noProof/>
                  </w:rPr>
                  <w:t>Pirkimo sąlygų 3 priedas „Tiekėjų pašalinimo pagrindai“</w:t>
                </w:r>
                <w:r>
                  <w:rPr>
                    <w:noProof/>
                    <w:webHidden/>
                  </w:rPr>
                  <w:tab/>
                </w:r>
                <w:r>
                  <w:rPr>
                    <w:noProof/>
                    <w:webHidden/>
                  </w:rPr>
                  <w:fldChar w:fldCharType="begin"/>
                </w:r>
                <w:r>
                  <w:rPr>
                    <w:noProof/>
                    <w:webHidden/>
                  </w:rPr>
                  <w:instrText xml:space="preserve"> PAGEREF _Toc226965097 \h </w:instrText>
                </w:r>
                <w:r>
                  <w:rPr>
                    <w:noProof/>
                    <w:webHidden/>
                  </w:rPr>
                </w:r>
                <w:r>
                  <w:rPr>
                    <w:noProof/>
                    <w:webHidden/>
                  </w:rPr>
                  <w:fldChar w:fldCharType="separate"/>
                </w:r>
                <w:r>
                  <w:rPr>
                    <w:noProof/>
                    <w:webHidden/>
                  </w:rPr>
                  <w:t>16</w:t>
                </w:r>
                <w:r>
                  <w:rPr>
                    <w:noProof/>
                    <w:webHidden/>
                  </w:rPr>
                  <w:fldChar w:fldCharType="end"/>
                </w:r>
              </w:hyperlink>
            </w:p>
            <w:p w14:paraId="3F9ABBE6" w14:textId="7D6859F8" w:rsidR="009B3926" w:rsidRDefault="009B3926">
              <w:pPr>
                <w:pStyle w:val="Turinys1"/>
                <w:rPr>
                  <w:noProof/>
                  <w:kern w:val="2"/>
                  <w:sz w:val="22"/>
                  <w:szCs w:val="22"/>
                  <w14:ligatures w14:val="standardContextual"/>
                </w:rPr>
              </w:pPr>
              <w:hyperlink w:anchor="_Toc226965098" w:history="1">
                <w:r w:rsidRPr="00BB2E19">
                  <w:rPr>
                    <w:rStyle w:val="Hipersaitas"/>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_Toc226965098 \h </w:instrText>
                </w:r>
                <w:r>
                  <w:rPr>
                    <w:noProof/>
                    <w:webHidden/>
                  </w:rPr>
                </w:r>
                <w:r>
                  <w:rPr>
                    <w:noProof/>
                    <w:webHidden/>
                  </w:rPr>
                  <w:fldChar w:fldCharType="separate"/>
                </w:r>
                <w:r>
                  <w:rPr>
                    <w:noProof/>
                    <w:webHidden/>
                  </w:rPr>
                  <w:t>17</w:t>
                </w:r>
                <w:r>
                  <w:rPr>
                    <w:noProof/>
                    <w:webHidden/>
                  </w:rPr>
                  <w:fldChar w:fldCharType="end"/>
                </w:r>
              </w:hyperlink>
            </w:p>
            <w:p w14:paraId="2E2749B0" w14:textId="57D9C537" w:rsidR="009B3926" w:rsidRDefault="009B3926">
              <w:pPr>
                <w:pStyle w:val="Turinys1"/>
                <w:rPr>
                  <w:noProof/>
                  <w:kern w:val="2"/>
                  <w:sz w:val="22"/>
                  <w:szCs w:val="22"/>
                  <w14:ligatures w14:val="standardContextual"/>
                </w:rPr>
              </w:pPr>
              <w:hyperlink w:anchor="_Toc226965099" w:history="1">
                <w:r w:rsidRPr="00BB2E19">
                  <w:rPr>
                    <w:rStyle w:val="Hipersaitas"/>
                    <w:noProof/>
                  </w:rPr>
                  <w:t>Pirkimo sąlygų 5 priedas „EBVPD“ (XML formatu)</w:t>
                </w:r>
                <w:r>
                  <w:rPr>
                    <w:noProof/>
                    <w:webHidden/>
                  </w:rPr>
                  <w:tab/>
                </w:r>
                <w:r>
                  <w:rPr>
                    <w:noProof/>
                    <w:webHidden/>
                  </w:rPr>
                  <w:fldChar w:fldCharType="begin"/>
                </w:r>
                <w:r>
                  <w:rPr>
                    <w:noProof/>
                    <w:webHidden/>
                  </w:rPr>
                  <w:instrText xml:space="preserve"> PAGEREF _Toc226965099 \h </w:instrText>
                </w:r>
                <w:r>
                  <w:rPr>
                    <w:noProof/>
                    <w:webHidden/>
                  </w:rPr>
                </w:r>
                <w:r>
                  <w:rPr>
                    <w:noProof/>
                    <w:webHidden/>
                  </w:rPr>
                  <w:fldChar w:fldCharType="separate"/>
                </w:r>
                <w:r>
                  <w:rPr>
                    <w:noProof/>
                    <w:webHidden/>
                  </w:rPr>
                  <w:t>19</w:t>
                </w:r>
                <w:r>
                  <w:rPr>
                    <w:noProof/>
                    <w:webHidden/>
                  </w:rPr>
                  <w:fldChar w:fldCharType="end"/>
                </w:r>
              </w:hyperlink>
            </w:p>
            <w:p w14:paraId="3442A454" w14:textId="503BDFFC" w:rsidR="009B3926" w:rsidRDefault="009B3926">
              <w:pPr>
                <w:pStyle w:val="Turinys1"/>
                <w:rPr>
                  <w:noProof/>
                  <w:kern w:val="2"/>
                  <w:sz w:val="22"/>
                  <w:szCs w:val="22"/>
                  <w14:ligatures w14:val="standardContextual"/>
                </w:rPr>
              </w:pPr>
              <w:hyperlink w:anchor="_Toc226965100" w:history="1">
                <w:r w:rsidRPr="00BB2E19">
                  <w:rPr>
                    <w:rStyle w:val="Hipersaitas"/>
                    <w:noProof/>
                  </w:rPr>
                  <w:t>Pirkimo sąlygų 6 priedas „Pasiūlymo forma“</w:t>
                </w:r>
                <w:r>
                  <w:rPr>
                    <w:noProof/>
                    <w:webHidden/>
                  </w:rPr>
                  <w:tab/>
                </w:r>
                <w:r>
                  <w:rPr>
                    <w:noProof/>
                    <w:webHidden/>
                  </w:rPr>
                  <w:fldChar w:fldCharType="begin"/>
                </w:r>
                <w:r>
                  <w:rPr>
                    <w:noProof/>
                    <w:webHidden/>
                  </w:rPr>
                  <w:instrText xml:space="preserve"> PAGEREF _Toc226965100 \h </w:instrText>
                </w:r>
                <w:r>
                  <w:rPr>
                    <w:noProof/>
                    <w:webHidden/>
                  </w:rPr>
                </w:r>
                <w:r>
                  <w:rPr>
                    <w:noProof/>
                    <w:webHidden/>
                  </w:rPr>
                  <w:fldChar w:fldCharType="separate"/>
                </w:r>
                <w:r>
                  <w:rPr>
                    <w:noProof/>
                    <w:webHidden/>
                  </w:rPr>
                  <w:t>20</w:t>
                </w:r>
                <w:r>
                  <w:rPr>
                    <w:noProof/>
                    <w:webHidden/>
                  </w:rPr>
                  <w:fldChar w:fldCharType="end"/>
                </w:r>
              </w:hyperlink>
            </w:p>
            <w:p w14:paraId="7BA6F79D" w14:textId="13C523E4" w:rsidR="009B3926" w:rsidRDefault="009B3926">
              <w:pPr>
                <w:pStyle w:val="Turinys1"/>
                <w:rPr>
                  <w:noProof/>
                  <w:kern w:val="2"/>
                  <w:sz w:val="22"/>
                  <w:szCs w:val="22"/>
                  <w14:ligatures w14:val="standardContextual"/>
                </w:rPr>
              </w:pPr>
              <w:hyperlink w:anchor="_Toc226965101" w:history="1">
                <w:r w:rsidRPr="00BB2E19">
                  <w:rPr>
                    <w:rStyle w:val="Hipersaitas"/>
                    <w:noProof/>
                  </w:rPr>
                  <w:t>Pirkimo sąlygų 7 priedas „Pasiūlymų vertinimo kriterijai ir sąlygos“</w:t>
                </w:r>
                <w:r>
                  <w:rPr>
                    <w:noProof/>
                    <w:webHidden/>
                  </w:rPr>
                  <w:tab/>
                </w:r>
                <w:r>
                  <w:rPr>
                    <w:noProof/>
                    <w:webHidden/>
                  </w:rPr>
                  <w:fldChar w:fldCharType="begin"/>
                </w:r>
                <w:r>
                  <w:rPr>
                    <w:noProof/>
                    <w:webHidden/>
                  </w:rPr>
                  <w:instrText xml:space="preserve"> PAGEREF _Toc226965101 \h </w:instrText>
                </w:r>
                <w:r>
                  <w:rPr>
                    <w:noProof/>
                    <w:webHidden/>
                  </w:rPr>
                </w:r>
                <w:r>
                  <w:rPr>
                    <w:noProof/>
                    <w:webHidden/>
                  </w:rPr>
                  <w:fldChar w:fldCharType="separate"/>
                </w:r>
                <w:r>
                  <w:rPr>
                    <w:noProof/>
                    <w:webHidden/>
                  </w:rPr>
                  <w:t>21</w:t>
                </w:r>
                <w:r>
                  <w:rPr>
                    <w:noProof/>
                    <w:webHidden/>
                  </w:rPr>
                  <w:fldChar w:fldCharType="end"/>
                </w:r>
              </w:hyperlink>
            </w:p>
            <w:p w14:paraId="4F763EB7" w14:textId="1CF7CB6B" w:rsidR="009B3926" w:rsidRDefault="009B3926">
              <w:pPr>
                <w:pStyle w:val="Turinys1"/>
                <w:rPr>
                  <w:noProof/>
                  <w:kern w:val="2"/>
                  <w:sz w:val="22"/>
                  <w:szCs w:val="22"/>
                  <w14:ligatures w14:val="standardContextual"/>
                </w:rPr>
              </w:pPr>
              <w:hyperlink w:anchor="_Toc226965102" w:history="1">
                <w:r w:rsidRPr="00BB2E19">
                  <w:rPr>
                    <w:rStyle w:val="Hipersaitas"/>
                    <w:noProof/>
                  </w:rPr>
                  <w:t>Pirkimo sąlygų 8 priedas „Sutarties projektas“</w:t>
                </w:r>
                <w:r>
                  <w:rPr>
                    <w:noProof/>
                    <w:webHidden/>
                  </w:rPr>
                  <w:tab/>
                </w:r>
                <w:r>
                  <w:rPr>
                    <w:noProof/>
                    <w:webHidden/>
                  </w:rPr>
                  <w:fldChar w:fldCharType="begin"/>
                </w:r>
                <w:r>
                  <w:rPr>
                    <w:noProof/>
                    <w:webHidden/>
                  </w:rPr>
                  <w:instrText xml:space="preserve"> PAGEREF _Toc226965102 \h </w:instrText>
                </w:r>
                <w:r>
                  <w:rPr>
                    <w:noProof/>
                    <w:webHidden/>
                  </w:rPr>
                </w:r>
                <w:r>
                  <w:rPr>
                    <w:noProof/>
                    <w:webHidden/>
                  </w:rPr>
                  <w:fldChar w:fldCharType="separate"/>
                </w:r>
                <w:r>
                  <w:rPr>
                    <w:noProof/>
                    <w:webHidden/>
                  </w:rPr>
                  <w:t>22</w:t>
                </w:r>
                <w:r>
                  <w:rPr>
                    <w:noProof/>
                    <w:webHidden/>
                  </w:rPr>
                  <w:fldChar w:fldCharType="end"/>
                </w:r>
              </w:hyperlink>
            </w:p>
            <w:p w14:paraId="0650D5EA" w14:textId="5CB4B8F1" w:rsidR="009B3926" w:rsidRDefault="009B3926">
              <w:pPr>
                <w:pStyle w:val="Turinys1"/>
                <w:rPr>
                  <w:noProof/>
                  <w:kern w:val="2"/>
                  <w:sz w:val="22"/>
                  <w:szCs w:val="22"/>
                  <w14:ligatures w14:val="standardContextual"/>
                </w:rPr>
              </w:pPr>
              <w:hyperlink w:anchor="_Toc226965103" w:history="1">
                <w:r w:rsidRPr="00BB2E19">
                  <w:rPr>
                    <w:rStyle w:val="Hipersaitas"/>
                    <w:noProof/>
                  </w:rPr>
                  <w:t>Pirkimo sąlygų 9 priedas „Nacionalinio saugumo reikalavimų atitikties deklaracijos forma“</w:t>
                </w:r>
                <w:r>
                  <w:rPr>
                    <w:noProof/>
                    <w:webHidden/>
                  </w:rPr>
                  <w:tab/>
                </w:r>
                <w:r>
                  <w:rPr>
                    <w:noProof/>
                    <w:webHidden/>
                  </w:rPr>
                  <w:fldChar w:fldCharType="begin"/>
                </w:r>
                <w:r>
                  <w:rPr>
                    <w:noProof/>
                    <w:webHidden/>
                  </w:rPr>
                  <w:instrText xml:space="preserve"> PAGEREF _Toc226965103 \h </w:instrText>
                </w:r>
                <w:r>
                  <w:rPr>
                    <w:noProof/>
                    <w:webHidden/>
                  </w:rPr>
                </w:r>
                <w:r>
                  <w:rPr>
                    <w:noProof/>
                    <w:webHidden/>
                  </w:rPr>
                  <w:fldChar w:fldCharType="separate"/>
                </w:r>
                <w:r>
                  <w:rPr>
                    <w:noProof/>
                    <w:webHidden/>
                  </w:rPr>
                  <w:t>23</w:t>
                </w:r>
                <w:r>
                  <w:rPr>
                    <w:noProof/>
                    <w:webHidden/>
                  </w:rPr>
                  <w:fldChar w:fldCharType="end"/>
                </w:r>
              </w:hyperlink>
            </w:p>
            <w:p w14:paraId="662B26E8" w14:textId="41BE794C" w:rsidR="009B3926" w:rsidRDefault="009B3926">
              <w:pPr>
                <w:pStyle w:val="Turinys1"/>
                <w:rPr>
                  <w:noProof/>
                  <w:kern w:val="2"/>
                  <w:sz w:val="22"/>
                  <w:szCs w:val="22"/>
                  <w14:ligatures w14:val="standardContextual"/>
                </w:rPr>
              </w:pPr>
              <w:hyperlink w:anchor="_Toc226965104" w:history="1">
                <w:r w:rsidRPr="00BB2E19">
                  <w:rPr>
                    <w:rStyle w:val="Hipersaitas"/>
                    <w:noProof/>
                  </w:rPr>
                  <w:t>Pirkimo sąlygų 10 priedas „Parduotų ir (ar) įdiegtų prekių sąrašas“</w:t>
                </w:r>
                <w:r>
                  <w:rPr>
                    <w:noProof/>
                    <w:webHidden/>
                  </w:rPr>
                  <w:tab/>
                </w:r>
                <w:r>
                  <w:rPr>
                    <w:noProof/>
                    <w:webHidden/>
                  </w:rPr>
                  <w:fldChar w:fldCharType="begin"/>
                </w:r>
                <w:r>
                  <w:rPr>
                    <w:noProof/>
                    <w:webHidden/>
                  </w:rPr>
                  <w:instrText xml:space="preserve"> PAGEREF _Toc226965104 \h </w:instrText>
                </w:r>
                <w:r>
                  <w:rPr>
                    <w:noProof/>
                    <w:webHidden/>
                  </w:rPr>
                </w:r>
                <w:r>
                  <w:rPr>
                    <w:noProof/>
                    <w:webHidden/>
                  </w:rPr>
                  <w:fldChar w:fldCharType="separate"/>
                </w:r>
                <w:r>
                  <w:rPr>
                    <w:noProof/>
                    <w:webHidden/>
                  </w:rPr>
                  <w:t>24</w:t>
                </w:r>
                <w:r>
                  <w:rPr>
                    <w:noProof/>
                    <w:webHidden/>
                  </w:rPr>
                  <w:fldChar w:fldCharType="end"/>
                </w:r>
              </w:hyperlink>
            </w:p>
            <w:p w14:paraId="20807544" w14:textId="10EA96CE" w:rsidR="009B3926" w:rsidRDefault="009B3926">
              <w:pPr>
                <w:pStyle w:val="Turinys1"/>
                <w:rPr>
                  <w:noProof/>
                  <w:kern w:val="2"/>
                  <w:sz w:val="22"/>
                  <w:szCs w:val="22"/>
                  <w14:ligatures w14:val="standardContextual"/>
                </w:rPr>
              </w:pPr>
              <w:hyperlink w:anchor="_Toc226965105" w:history="1">
                <w:r w:rsidRPr="00BB2E19">
                  <w:rPr>
                    <w:rStyle w:val="Hipersaitas"/>
                    <w:noProof/>
                  </w:rPr>
                  <w:t>Pirkimo sąlygų 11 priedas „Vizualinis pritaikymas“</w:t>
                </w:r>
                <w:r>
                  <w:rPr>
                    <w:noProof/>
                    <w:webHidden/>
                  </w:rPr>
                  <w:tab/>
                </w:r>
                <w:r>
                  <w:rPr>
                    <w:noProof/>
                    <w:webHidden/>
                  </w:rPr>
                  <w:fldChar w:fldCharType="begin"/>
                </w:r>
                <w:r>
                  <w:rPr>
                    <w:noProof/>
                    <w:webHidden/>
                  </w:rPr>
                  <w:instrText xml:space="preserve"> PAGEREF _Toc226965105 \h </w:instrText>
                </w:r>
                <w:r>
                  <w:rPr>
                    <w:noProof/>
                    <w:webHidden/>
                  </w:rPr>
                </w:r>
                <w:r>
                  <w:rPr>
                    <w:noProof/>
                    <w:webHidden/>
                  </w:rPr>
                  <w:fldChar w:fldCharType="separate"/>
                </w:r>
                <w:r>
                  <w:rPr>
                    <w:noProof/>
                    <w:webHidden/>
                  </w:rPr>
                  <w:t>25</w:t>
                </w:r>
                <w:r>
                  <w:rPr>
                    <w:noProof/>
                    <w:webHidden/>
                  </w:rPr>
                  <w:fldChar w:fldCharType="end"/>
                </w:r>
              </w:hyperlink>
            </w:p>
            <w:p w14:paraId="0DDC40AE" w14:textId="7B1F6327" w:rsidR="001C24BC" w:rsidRPr="00F0499F" w:rsidRDefault="001C24BC" w:rsidP="00F808FD">
              <w:pPr>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bookmarkEnd w:id="0" w:displacedByCustomXml="prev"/>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6965084"/>
      <w:bookmarkStart w:id="2" w:name="_Toc335201954"/>
      <w:bookmarkStart w:id="3" w:name="_Toc147739116"/>
      <w:r w:rsidRPr="00D24970">
        <w:rPr>
          <w:rFonts w:asciiTheme="minorHAnsi" w:hAnsiTheme="minorHAnsi" w:cstheme="minorHAnsi"/>
        </w:rPr>
        <w:lastRenderedPageBreak/>
        <w:t>Bendra informacija</w:t>
      </w:r>
      <w:bookmarkEnd w:id="1"/>
    </w:p>
    <w:p w14:paraId="5BFBC1D6" w14:textId="79F493D0" w:rsidR="00E443AB" w:rsidRDefault="002E4B67" w:rsidP="00876E15">
      <w:pPr>
        <w:pStyle w:val="Sraopastraipa"/>
        <w:tabs>
          <w:tab w:val="left" w:pos="993"/>
        </w:tabs>
        <w:spacing w:after="0" w:line="20" w:lineRule="atLeast"/>
        <w:ind w:left="0" w:firstLine="567"/>
        <w:jc w:val="both"/>
        <w:rPr>
          <w:rFonts w:cstheme="minorHAnsi"/>
        </w:rPr>
      </w:pPr>
      <w:r w:rsidRPr="002E4B67">
        <w:rPr>
          <w:rFonts w:cstheme="minorHAnsi"/>
        </w:rPr>
        <w:t>1.1.</w:t>
      </w:r>
      <w:r w:rsidRPr="002E4B67">
        <w:rPr>
          <w:rFonts w:cstheme="minorHAnsi"/>
        </w:rPr>
        <w:tab/>
        <w:t>Perkančioji organizacija –</w:t>
      </w:r>
      <w:r w:rsidR="0015462B">
        <w:rPr>
          <w:rFonts w:cstheme="minorHAnsi"/>
        </w:rPr>
        <w:t xml:space="preserve"> </w:t>
      </w:r>
      <w:r w:rsidR="00876E15" w:rsidRPr="00876E15">
        <w:rPr>
          <w:rFonts w:cstheme="minorHAnsi"/>
        </w:rPr>
        <w:t>VšĮ Alytaus poliklinika (Centrinė perkančioji organizacija), juridinio asmens kodas 190272218, adresas Naujoji g. 48, Alytus LT-62381. Perkančioji organizacija nėra PVM mokėtoja.</w:t>
      </w:r>
    </w:p>
    <w:p w14:paraId="0089E86A" w14:textId="539C04AE" w:rsidR="002E4B67" w:rsidRDefault="002E4B67" w:rsidP="002E4B67">
      <w:pPr>
        <w:pStyle w:val="Sraopastraipa"/>
        <w:tabs>
          <w:tab w:val="left" w:pos="993"/>
        </w:tabs>
        <w:spacing w:after="0" w:line="20" w:lineRule="atLeast"/>
        <w:ind w:left="0" w:firstLine="567"/>
        <w:jc w:val="both"/>
        <w:rPr>
          <w:rFonts w:cstheme="minorHAnsi"/>
        </w:rPr>
      </w:pPr>
      <w:r w:rsidRPr="002E4B67">
        <w:rPr>
          <w:rFonts w:cstheme="minorHAnsi"/>
        </w:rPr>
        <w:t>1.2.</w:t>
      </w:r>
      <w:r w:rsidRPr="002E4B67">
        <w:rPr>
          <w:rFonts w:cstheme="minorHAnsi"/>
        </w:rPr>
        <w:tab/>
        <w:t xml:space="preserve">Sutartį pasirašys perkančioji organizacija. </w:t>
      </w:r>
    </w:p>
    <w:p w14:paraId="63F07825" w14:textId="4CC018F2" w:rsidR="00F43662" w:rsidRPr="002E4B67" w:rsidRDefault="002F5F8E" w:rsidP="002E4B67">
      <w:pPr>
        <w:pStyle w:val="Sraopastraipa"/>
        <w:tabs>
          <w:tab w:val="left" w:pos="993"/>
        </w:tabs>
        <w:spacing w:after="0" w:line="20" w:lineRule="atLeast"/>
        <w:ind w:left="567"/>
        <w:jc w:val="both"/>
        <w:rPr>
          <w:rFonts w:cstheme="minorHAnsi"/>
        </w:rPr>
      </w:pPr>
      <w:r w:rsidRPr="002E4B67">
        <w:rPr>
          <w:color w:val="000000" w:themeColor="text1"/>
        </w:rPr>
        <w:t xml:space="preserve">1.3. </w:t>
      </w:r>
      <w:r w:rsidR="007D6857" w:rsidRPr="002E4B67">
        <w:rPr>
          <w:color w:val="000000" w:themeColor="text1"/>
        </w:rPr>
        <w:t>Pirkimas</w:t>
      </w:r>
      <w:r w:rsidR="00B37854" w:rsidRPr="002E4B67">
        <w:rPr>
          <w:color w:val="000000" w:themeColor="text1"/>
        </w:rPr>
        <w:t xml:space="preserve"> neatlieka</w:t>
      </w:r>
      <w:r w:rsidR="007D6857" w:rsidRPr="002E4B67">
        <w:rPr>
          <w:color w:val="000000" w:themeColor="text1"/>
        </w:rPr>
        <w:t>mas</w:t>
      </w:r>
      <w:r w:rsidR="00B37854" w:rsidRPr="002E4B67">
        <w:rPr>
          <w:color w:val="000000" w:themeColor="text1"/>
        </w:rPr>
        <w:t xml:space="preserve"> </w:t>
      </w:r>
      <w:r w:rsidRPr="002E4B67">
        <w:rPr>
          <w:color w:val="000000" w:themeColor="text1"/>
        </w:rPr>
        <w:t>naudojantis centralizuotų pirkimų katalogu</w:t>
      </w:r>
      <w:r w:rsidR="007D6857" w:rsidRPr="002E4B67">
        <w:rPr>
          <w:color w:val="000000" w:themeColor="text1"/>
        </w:rPr>
        <w:t xml:space="preserve">, nes </w:t>
      </w:r>
      <w:r w:rsidR="00F85BC0" w:rsidRPr="002E4B67">
        <w:rPr>
          <w:color w:val="000000" w:themeColor="text1"/>
        </w:rPr>
        <w:t>CPO LT kataloge nėra perkančiosios</w:t>
      </w:r>
    </w:p>
    <w:p w14:paraId="2239DD1B" w14:textId="22340E45" w:rsidR="002F5F8E" w:rsidRPr="00F43662" w:rsidRDefault="00F85BC0" w:rsidP="00F43662">
      <w:pPr>
        <w:tabs>
          <w:tab w:val="left" w:pos="993"/>
        </w:tabs>
        <w:spacing w:after="0" w:line="20" w:lineRule="atLeast"/>
        <w:jc w:val="both"/>
        <w:rPr>
          <w:rFonts w:eastAsia="Calibri"/>
        </w:rPr>
      </w:pPr>
      <w:r w:rsidRPr="00F43662">
        <w:rPr>
          <w:color w:val="000000" w:themeColor="text1"/>
        </w:rPr>
        <w:t xml:space="preserve">organizacijos poreikius atitinkančių </w:t>
      </w:r>
      <w:r w:rsidR="00B7211B">
        <w:rPr>
          <w:color w:val="000000" w:themeColor="text1"/>
        </w:rPr>
        <w:t>prekių</w:t>
      </w:r>
      <w:r w:rsidRPr="00F43662">
        <w:rPr>
          <w:color w:val="000000" w:themeColor="text1"/>
        </w:rPr>
        <w:t>.</w:t>
      </w:r>
      <w:r w:rsidR="002F5F8E" w:rsidRPr="00F43662">
        <w:rPr>
          <w:color w:val="000000" w:themeColor="text1"/>
        </w:rPr>
        <w:t xml:space="preserve"> </w:t>
      </w:r>
    </w:p>
    <w:p w14:paraId="62DF64D0" w14:textId="531DD4F6" w:rsidR="00AA23FB" w:rsidRPr="004E1135" w:rsidRDefault="002F5F8E" w:rsidP="00AA23FB">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F85BC0">
        <w:rPr>
          <w:rFonts w:cstheme="minorHAnsi"/>
        </w:rPr>
        <w:t>P</w:t>
      </w:r>
      <w:r w:rsidR="00AA23FB" w:rsidRPr="004E1135">
        <w:rPr>
          <w:rFonts w:eastAsia="Times New Roman" w:cstheme="minorHAnsi"/>
        </w:rPr>
        <w:t>erkančioji organizacija nerezervuoja teisės dalyvauti pirkime.</w:t>
      </w:r>
    </w:p>
    <w:p w14:paraId="573233DF" w14:textId="3A7FBC68" w:rsidR="00E32C8E" w:rsidRPr="00255883" w:rsidRDefault="00C447D2" w:rsidP="00F85BC0">
      <w:pPr>
        <w:pStyle w:val="Sraopastraipa"/>
        <w:spacing w:after="0" w:line="240" w:lineRule="auto"/>
        <w:ind w:left="0" w:firstLine="567"/>
        <w:jc w:val="both"/>
        <w:rPr>
          <w:rFonts w:cstheme="minorHAnsi"/>
        </w:rPr>
      </w:pPr>
      <w:r w:rsidRPr="00255883">
        <w:rPr>
          <w:rFonts w:cstheme="minorHAnsi"/>
        </w:rPr>
        <w:t>1.</w:t>
      </w:r>
      <w:r w:rsidR="00095A99" w:rsidRPr="00255883">
        <w:rPr>
          <w:rFonts w:cstheme="minorHAnsi"/>
        </w:rPr>
        <w:t>5</w:t>
      </w:r>
      <w:r w:rsidRPr="00255883">
        <w:rPr>
          <w:rFonts w:cstheme="minorHAnsi"/>
        </w:rPr>
        <w:t xml:space="preserve">. </w:t>
      </w:r>
      <w:r w:rsidR="00E32C8E" w:rsidRPr="00255883">
        <w:rPr>
          <w:rFonts w:cstheme="minorHAnsi"/>
        </w:rPr>
        <w:t xml:space="preserve">Stebėtojai dalyvauti </w:t>
      </w:r>
      <w:r w:rsidR="008A3C98" w:rsidRPr="00255883">
        <w:rPr>
          <w:rFonts w:cstheme="minorHAnsi"/>
        </w:rPr>
        <w:t>K</w:t>
      </w:r>
      <w:r w:rsidR="00E32C8E" w:rsidRPr="00255883">
        <w:rPr>
          <w:rFonts w:cstheme="minorHAnsi"/>
        </w:rPr>
        <w:t>omisijos posėdžiuose nėra kviečiami.</w:t>
      </w:r>
    </w:p>
    <w:p w14:paraId="4CC40F4D" w14:textId="2BDA9E37" w:rsidR="00391A5A" w:rsidRPr="006B2CD9" w:rsidRDefault="003A502A" w:rsidP="006F00FA">
      <w:pPr>
        <w:pStyle w:val="Sraopastraipa"/>
        <w:numPr>
          <w:ilvl w:val="1"/>
          <w:numId w:val="7"/>
        </w:numPr>
        <w:spacing w:after="0" w:line="240" w:lineRule="auto"/>
        <w:ind w:left="0" w:firstLine="567"/>
        <w:jc w:val="both"/>
        <w:rPr>
          <w:rFonts w:eastAsia="Arial"/>
        </w:rPr>
      </w:pPr>
      <w:r w:rsidRPr="006B2CD9">
        <w:rPr>
          <w:rFonts w:cstheme="minorHAnsi"/>
        </w:rPr>
        <w:t>Atliekamas žaliasis pirkimas. Pirkimas vykdomas vadovaujantis Lietuvos Respublikos aplinkos ministro 2011 m. birželio 28 d. įsakymo Nr. D1-508 „</w:t>
      </w:r>
      <w:hyperlink r:id="rId9" w:history="1">
        <w:r w:rsidRPr="006B2CD9">
          <w:rPr>
            <w:rStyle w:val="Hipersaitas"/>
            <w:rFonts w:cstheme="minorHAnsi"/>
          </w:rPr>
          <w:t>Dėl Aplinkos apsaugos kriterijų taikymo, vykdant žaliuosius pirkimus, tvarkos aprašo patvirtinimo</w:t>
        </w:r>
      </w:hyperlink>
      <w:r w:rsidRPr="006B2CD9">
        <w:rPr>
          <w:rFonts w:cstheme="minorHAnsi"/>
        </w:rPr>
        <w:t xml:space="preserve">“ </w:t>
      </w:r>
      <w:bookmarkStart w:id="4" w:name="_Hlk226969711"/>
      <w:r w:rsidR="00F85BC0" w:rsidRPr="006B2CD9">
        <w:rPr>
          <w:rFonts w:cstheme="minorHAnsi"/>
        </w:rPr>
        <w:t>4.4.</w:t>
      </w:r>
      <w:r w:rsidR="00373A6B" w:rsidRPr="006B2CD9">
        <w:rPr>
          <w:rFonts w:cstheme="minorHAnsi"/>
        </w:rPr>
        <w:t>3</w:t>
      </w:r>
      <w:r w:rsidR="00F808FD" w:rsidRPr="006B2CD9">
        <w:rPr>
          <w:rFonts w:cstheme="minorHAnsi"/>
        </w:rPr>
        <w:t>, 4.4.4</w:t>
      </w:r>
      <w:r w:rsidR="00F85BC0" w:rsidRPr="006B2CD9">
        <w:rPr>
          <w:rFonts w:cstheme="minorHAnsi"/>
        </w:rPr>
        <w:t xml:space="preserve"> pa</w:t>
      </w:r>
      <w:r w:rsidRPr="006B2CD9">
        <w:rPr>
          <w:rFonts w:cstheme="minorHAnsi"/>
        </w:rPr>
        <w:t>punk</w:t>
      </w:r>
      <w:r w:rsidR="00F85BC0" w:rsidRPr="006B2CD9">
        <w:rPr>
          <w:rFonts w:cstheme="minorHAnsi"/>
        </w:rPr>
        <w:t>či</w:t>
      </w:r>
      <w:r w:rsidR="00252B23" w:rsidRPr="006B2CD9">
        <w:rPr>
          <w:rFonts w:cstheme="minorHAnsi"/>
        </w:rPr>
        <w:t>ais</w:t>
      </w:r>
      <w:bookmarkEnd w:id="4"/>
      <w:r w:rsidRPr="006B2CD9">
        <w:rPr>
          <w:rFonts w:cstheme="minorHAnsi"/>
        </w:rPr>
        <w:t xml:space="preserve">. Aplinkos apaugos kriterijai nustatyti </w:t>
      </w:r>
      <w:r w:rsidR="00391A5A" w:rsidRPr="006B2CD9">
        <w:rPr>
          <w:rFonts w:cstheme="minorHAnsi"/>
        </w:rPr>
        <w:t xml:space="preserve">pirkimo sąlygų </w:t>
      </w:r>
      <w:r w:rsidR="00373A6B" w:rsidRPr="006B2CD9">
        <w:rPr>
          <w:rFonts w:cstheme="minorHAnsi"/>
        </w:rPr>
        <w:t>8</w:t>
      </w:r>
      <w:r w:rsidR="00391A5A" w:rsidRPr="006B2CD9">
        <w:rPr>
          <w:rFonts w:cstheme="minorHAnsi"/>
        </w:rPr>
        <w:t xml:space="preserve"> priedo „Sutarties projektas“ specialiųjų sąlygų 1</w:t>
      </w:r>
      <w:r w:rsidR="00373A6B" w:rsidRPr="006B2CD9">
        <w:rPr>
          <w:rFonts w:cstheme="minorHAnsi"/>
        </w:rPr>
        <w:t>3</w:t>
      </w:r>
      <w:r w:rsidR="00391A5A" w:rsidRPr="006B2CD9">
        <w:rPr>
          <w:rFonts w:cstheme="minorHAnsi"/>
        </w:rPr>
        <w:t>.</w:t>
      </w:r>
      <w:r w:rsidR="00373A6B" w:rsidRPr="006B2CD9">
        <w:rPr>
          <w:rFonts w:cstheme="minorHAnsi"/>
        </w:rPr>
        <w:t>1</w:t>
      </w:r>
      <w:r w:rsidR="00472802" w:rsidRPr="006B2CD9">
        <w:rPr>
          <w:rFonts w:cstheme="minorHAnsi"/>
        </w:rPr>
        <w:t xml:space="preserve"> </w:t>
      </w:r>
      <w:r w:rsidR="00391A5A" w:rsidRPr="006B2CD9">
        <w:rPr>
          <w:rFonts w:cstheme="minorHAnsi"/>
        </w:rPr>
        <w:t xml:space="preserve">punkte. </w:t>
      </w:r>
    </w:p>
    <w:p w14:paraId="5BE6A742" w14:textId="0D9B248B" w:rsidR="00876E15" w:rsidRPr="00876E15" w:rsidRDefault="00876E15" w:rsidP="00876E15">
      <w:pPr>
        <w:pStyle w:val="Sraopastraipa"/>
        <w:numPr>
          <w:ilvl w:val="1"/>
          <w:numId w:val="7"/>
        </w:numPr>
        <w:ind w:left="0" w:firstLine="567"/>
        <w:jc w:val="both"/>
        <w:rPr>
          <w:rFonts w:eastAsia="Arial"/>
        </w:rPr>
      </w:pPr>
      <w:r w:rsidRPr="00876E15">
        <w:rPr>
          <w:rFonts w:eastAsia="Arial"/>
        </w:rPr>
        <w:t xml:space="preserve">Pirkimas atliekamas įgyvendinant 2022-2030 metų plėtros programos valdytojos LR sveikatos apsaugos ministerijos sveikatos priežiūros kokybės ir efektyvumo didinimo plėtros programos pažangos priemonės Nr. 11-002-02-11-01 „Gerinti sveikatos priežiūros paslaugų kokybę ir prieinamumą“ </w:t>
      </w:r>
      <w:r>
        <w:rPr>
          <w:rFonts w:eastAsia="Arial"/>
        </w:rPr>
        <w:t>lėšomis.</w:t>
      </w:r>
    </w:p>
    <w:p w14:paraId="3B654AF7" w14:textId="24A79623" w:rsidR="00FA3F98" w:rsidRPr="00FA3F98" w:rsidRDefault="00FA3F98"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FA3F98">
        <w:rPr>
          <w:rFonts w:ascii="Calibri" w:eastAsia="Arial" w:hAnsi="Calibri" w:cs="Times New Roman"/>
          <w:sz w:val="22"/>
          <w:szCs w:val="22"/>
        </w:rPr>
        <w:t xml:space="preserve">Išankstinis skelbimas apie pirkimą nebuvo paskelbtas. </w:t>
      </w:r>
      <w:r w:rsidRPr="00FA3F98">
        <w:rPr>
          <w:rFonts w:ascii="Calibri" w:eastAsia="Times New Roman" w:hAnsi="Calibri" w:cs="Calibri"/>
          <w:color w:val="FF0000"/>
          <w:sz w:val="22"/>
          <w:szCs w:val="22"/>
        </w:rPr>
        <w:t xml:space="preserve"> </w:t>
      </w:r>
    </w:p>
    <w:p w14:paraId="72EF28E7" w14:textId="6E512E2C"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FA3F98">
        <w:rPr>
          <w:rFonts w:cstheme="minorHAnsi"/>
          <w:sz w:val="22"/>
          <w:szCs w:val="22"/>
          <w:lang w:eastAsia="en-US"/>
        </w:rPr>
        <w:t>P</w:t>
      </w:r>
      <w:r w:rsidR="00E32C8E" w:rsidRPr="00FA3F98">
        <w:rPr>
          <w:rFonts w:cstheme="minorHAnsi"/>
          <w:sz w:val="22"/>
          <w:szCs w:val="22"/>
          <w:lang w:eastAsia="en-US"/>
        </w:rPr>
        <w:t xml:space="preserve">irkime </w:t>
      </w:r>
      <w:r w:rsidR="00E32C8E" w:rsidRPr="00FA3F98">
        <w:rPr>
          <w:rFonts w:cstheme="minorHAnsi"/>
          <w:sz w:val="22"/>
          <w:szCs w:val="22"/>
        </w:rPr>
        <w:t xml:space="preserve"> </w:t>
      </w:r>
      <w:r w:rsidR="007A68AD" w:rsidRPr="00FA3F98">
        <w:rPr>
          <w:rFonts w:cstheme="minorHAnsi"/>
          <w:sz w:val="22"/>
          <w:szCs w:val="22"/>
        </w:rPr>
        <w:t>perkančioji organizacija</w:t>
      </w:r>
      <w:r w:rsidR="00E32C8E" w:rsidRPr="00FA3F98">
        <w:rPr>
          <w:rFonts w:cstheme="minorHAnsi"/>
          <w:sz w:val="22"/>
          <w:szCs w:val="22"/>
          <w:lang w:eastAsia="en-US"/>
        </w:rPr>
        <w:t xml:space="preserve"> nenumato skelbti pranešimo</w:t>
      </w:r>
      <w:r w:rsidR="00E32C8E" w:rsidRPr="00C447D2">
        <w:rPr>
          <w:rFonts w:cstheme="minorHAnsi"/>
          <w:lang w:eastAsia="en-US"/>
        </w:rPr>
        <w:t xml:space="preserve">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099A8383" w:rsidR="004D070C" w:rsidRDefault="0038349A"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14:paraId="0C002F05" w14:textId="6C17F150" w:rsidR="00E32C8E" w:rsidRPr="00F43662" w:rsidRDefault="004D070C" w:rsidP="00A417C0">
      <w:pPr>
        <w:pStyle w:val="Sraopastraipa"/>
        <w:numPr>
          <w:ilvl w:val="1"/>
          <w:numId w:val="7"/>
        </w:numPr>
        <w:tabs>
          <w:tab w:val="left" w:pos="851"/>
          <w:tab w:val="left" w:pos="993"/>
        </w:tabs>
        <w:spacing w:after="0" w:line="240" w:lineRule="auto"/>
        <w:ind w:firstLine="207"/>
        <w:jc w:val="both"/>
        <w:rPr>
          <w:rFonts w:cstheme="minorHAnsi"/>
        </w:rPr>
      </w:pPr>
      <w:r w:rsidRPr="00F43662">
        <w:rPr>
          <w:rFonts w:cstheme="minorHAnsi"/>
          <w:color w:val="7030A0"/>
        </w:rPr>
        <w:t xml:space="preserve"> </w:t>
      </w:r>
      <w:r w:rsidR="00E32C8E" w:rsidRPr="00F43662">
        <w:rPr>
          <w:rFonts w:eastAsia="Arial" w:cstheme="minorHAnsi"/>
          <w:color w:val="333333"/>
        </w:rPr>
        <w:t xml:space="preserve">Bendrosios </w:t>
      </w:r>
      <w:r w:rsidR="007E5F55" w:rsidRPr="00F43662">
        <w:rPr>
          <w:rFonts w:eastAsia="Arial" w:cstheme="minorHAnsi"/>
          <w:color w:val="333333"/>
        </w:rPr>
        <w:t xml:space="preserve">pirkimo </w:t>
      </w:r>
      <w:r w:rsidR="00E32C8E" w:rsidRPr="00F43662">
        <w:rPr>
          <w:rFonts w:eastAsia="Arial" w:cstheme="minorHAnsi"/>
          <w:color w:val="333333"/>
        </w:rPr>
        <w:t>sąlygos yra neatskiriama ši</w:t>
      </w:r>
      <w:r w:rsidR="00C07F25" w:rsidRPr="00F43662">
        <w:rPr>
          <w:rFonts w:eastAsia="Arial" w:cstheme="minorHAnsi"/>
          <w:color w:val="333333"/>
        </w:rPr>
        <w:t>ų</w:t>
      </w:r>
      <w:r w:rsidR="00E32C8E" w:rsidRPr="00F43662">
        <w:rPr>
          <w:rFonts w:eastAsia="Arial" w:cstheme="minorHAnsi"/>
          <w:color w:val="333333"/>
        </w:rPr>
        <w:t xml:space="preserve"> </w:t>
      </w:r>
      <w:r w:rsidR="00F4541C" w:rsidRPr="00F43662">
        <w:rPr>
          <w:rFonts w:eastAsia="Arial" w:cstheme="minorHAnsi"/>
          <w:color w:val="333333"/>
        </w:rPr>
        <w:t>p</w:t>
      </w:r>
      <w:r w:rsidR="00E32C8E" w:rsidRPr="00F4366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26965085"/>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005A2B67" w:rsidR="00B41C66" w:rsidRPr="00255883" w:rsidRDefault="00FA3F98" w:rsidP="00FA3F98">
      <w:pPr>
        <w:pStyle w:val="Betarp"/>
        <w:ind w:firstLine="709"/>
        <w:contextualSpacing/>
        <w:jc w:val="both"/>
        <w:rPr>
          <w:rFonts w:cstheme="minorHAnsi"/>
        </w:rPr>
      </w:pPr>
      <w:r w:rsidRPr="00255883">
        <w:rPr>
          <w:rFonts w:eastAsia="Calibri"/>
        </w:rPr>
        <w:t xml:space="preserve">2.1. </w:t>
      </w:r>
      <w:r w:rsidR="00B41C66" w:rsidRPr="00255883">
        <w:rPr>
          <w:rFonts w:eastAsia="Calibri"/>
        </w:rPr>
        <w:t xml:space="preserve">Perkančioji organizacija numato įsigyti </w:t>
      </w:r>
      <w:r w:rsidR="00D70685">
        <w:rPr>
          <w:rFonts w:eastAsia="Calibri"/>
        </w:rPr>
        <w:t>nuotolinės</w:t>
      </w:r>
      <w:r w:rsidR="00BA0384" w:rsidRPr="00BA0384">
        <w:rPr>
          <w:rFonts w:eastAsia="Calibri"/>
        </w:rPr>
        <w:t xml:space="preserve"> sveikatos stebėsenos sistemos licencij</w:t>
      </w:r>
      <w:r w:rsidR="0005637D">
        <w:rPr>
          <w:rFonts w:eastAsia="Calibri"/>
        </w:rPr>
        <w:t>ą</w:t>
      </w:r>
      <w:r w:rsidR="00BA0384" w:rsidRPr="00BA0384">
        <w:rPr>
          <w:rFonts w:eastAsia="Calibri"/>
        </w:rPr>
        <w:t xml:space="preserve"> ir šiai sistemai reikaling</w:t>
      </w:r>
      <w:r w:rsidR="00BA0384">
        <w:rPr>
          <w:rFonts w:eastAsia="Calibri"/>
        </w:rPr>
        <w:t>ą</w:t>
      </w:r>
      <w:r w:rsidR="00BA0384" w:rsidRPr="00BA0384">
        <w:rPr>
          <w:rFonts w:eastAsia="Calibri"/>
        </w:rPr>
        <w:t xml:space="preserve"> įrang</w:t>
      </w:r>
      <w:r w:rsidR="00BA0384">
        <w:rPr>
          <w:rFonts w:eastAsia="Calibri"/>
        </w:rPr>
        <w:t>ą</w:t>
      </w:r>
      <w:r w:rsidRPr="00255883">
        <w:rPr>
          <w:rFonts w:eastAsia="Calibri"/>
        </w:rPr>
        <w:t xml:space="preserve">. </w:t>
      </w:r>
      <w:r w:rsidR="00B41C66" w:rsidRPr="00255883">
        <w:rPr>
          <w:rFonts w:cstheme="minorHAnsi"/>
        </w:rPr>
        <w:t xml:space="preserve">Reikalavimai pirkimo objektui nustatyti </w:t>
      </w:r>
      <w:r w:rsidR="00704310" w:rsidRPr="00255883">
        <w:rPr>
          <w:rFonts w:cstheme="minorHAnsi"/>
        </w:rPr>
        <w:t>s</w:t>
      </w:r>
      <w:r w:rsidR="00444CAF" w:rsidRPr="00255883">
        <w:rPr>
          <w:rFonts w:cstheme="minorHAnsi"/>
        </w:rPr>
        <w:t xml:space="preserve">pecialiųjų </w:t>
      </w:r>
      <w:r w:rsidR="00CE7209" w:rsidRPr="00255883">
        <w:rPr>
          <w:rFonts w:cstheme="minorHAnsi"/>
        </w:rPr>
        <w:t xml:space="preserve">pirkimo </w:t>
      </w:r>
      <w:r w:rsidR="00444CAF" w:rsidRPr="00255883">
        <w:rPr>
          <w:rFonts w:cstheme="minorHAnsi"/>
        </w:rPr>
        <w:t xml:space="preserve">sąlygų </w:t>
      </w:r>
      <w:r w:rsidRPr="00C2283A">
        <w:rPr>
          <w:rFonts w:cstheme="minorHAnsi"/>
          <w:color w:val="2F5496" w:themeColor="accent1" w:themeShade="BF"/>
        </w:rPr>
        <w:t>2</w:t>
      </w:r>
      <w:r w:rsidR="00FA7D78" w:rsidRPr="00C2283A">
        <w:rPr>
          <w:rFonts w:ascii="Arial" w:hAnsi="Arial" w:cs="Arial"/>
          <w:color w:val="2F5496" w:themeColor="accent1" w:themeShade="BF"/>
        </w:rPr>
        <w:t xml:space="preserve"> </w:t>
      </w:r>
      <w:r w:rsidR="00444CAF" w:rsidRPr="00C2283A">
        <w:rPr>
          <w:rFonts w:cstheme="minorHAnsi"/>
          <w:color w:val="2F5496" w:themeColor="accent1" w:themeShade="BF"/>
        </w:rPr>
        <w:t>priede</w:t>
      </w:r>
      <w:r w:rsidR="00C2283A" w:rsidRPr="00C2283A">
        <w:rPr>
          <w:rFonts w:cstheme="minorHAnsi"/>
          <w:color w:val="2F5496" w:themeColor="accent1" w:themeShade="BF"/>
        </w:rPr>
        <w:t xml:space="preserve"> „Techninė specifikacija“</w:t>
      </w:r>
      <w:r w:rsidR="00B41C66" w:rsidRPr="00255883">
        <w:rPr>
          <w:rFonts w:cstheme="minorHAnsi"/>
        </w:rPr>
        <w:t>.</w:t>
      </w:r>
    </w:p>
    <w:p w14:paraId="5509BAAD" w14:textId="27363A91" w:rsidR="00C2283A" w:rsidRPr="00C2283A" w:rsidRDefault="00FA3F98" w:rsidP="00C2283A">
      <w:pPr>
        <w:pStyle w:val="Betarp"/>
        <w:ind w:firstLine="709"/>
        <w:contextualSpacing/>
        <w:jc w:val="both"/>
        <w:rPr>
          <w:rFonts w:cstheme="minorHAnsi"/>
        </w:rPr>
      </w:pPr>
      <w:r w:rsidRPr="00255883">
        <w:rPr>
          <w:rFonts w:cstheme="minorHAnsi"/>
        </w:rPr>
        <w:t xml:space="preserve">2.2. </w:t>
      </w:r>
      <w:r w:rsidR="00B41C66" w:rsidRPr="00255883">
        <w:rPr>
          <w:rFonts w:cstheme="minorHAnsi"/>
        </w:rPr>
        <w:t xml:space="preserve">Pirkimo objektas į dalis neskaidomas. </w:t>
      </w:r>
      <w:r w:rsidR="00C2283A" w:rsidRPr="00C2283A">
        <w:rPr>
          <w:rFonts w:cstheme="minorHAnsi"/>
        </w:rPr>
        <w:t xml:space="preserve">Pirkimo apimtys, reikalavimai ir techninė specifikacija apibrėžti specialiųjų pirkimo sąlygų </w:t>
      </w:r>
      <w:r w:rsidR="00C2283A" w:rsidRPr="00C2283A">
        <w:rPr>
          <w:rFonts w:cstheme="minorHAnsi"/>
          <w:color w:val="2F5496" w:themeColor="accent1" w:themeShade="BF"/>
        </w:rPr>
        <w:t>2 priede „Techninė specifikacija“.</w:t>
      </w:r>
    </w:p>
    <w:p w14:paraId="0CA81FB8" w14:textId="714B5756" w:rsidR="00325243" w:rsidRDefault="00815D5F" w:rsidP="00C2283A">
      <w:pPr>
        <w:pStyle w:val="Betarp"/>
        <w:ind w:firstLine="709"/>
        <w:contextualSpacing/>
        <w:jc w:val="both"/>
        <w:rPr>
          <w:rFonts w:cstheme="minorHAnsi"/>
        </w:rPr>
      </w:pPr>
      <w:r w:rsidRPr="00255883">
        <w:rPr>
          <w:rFonts w:cstheme="minorHAnsi"/>
        </w:rPr>
        <w:t>2.</w:t>
      </w:r>
      <w:r w:rsidR="003B0F1F" w:rsidRPr="00255883">
        <w:rPr>
          <w:rFonts w:cstheme="minorHAnsi"/>
        </w:rPr>
        <w:t xml:space="preserve">3. </w:t>
      </w:r>
      <w:r w:rsidR="00E53E12" w:rsidRPr="00255883">
        <w:rPr>
          <w:rFonts w:cstheme="minorHAnsi"/>
        </w:rPr>
        <w:t>Jeigu apibūdinant pirkimo objektą techninėje</w:t>
      </w:r>
      <w:r w:rsidR="00E53E12" w:rsidRPr="00E53E12">
        <w:rPr>
          <w:rFonts w:cstheme="minorHAnsi"/>
        </w:rPr>
        <w:t xml:space="preserve"> specifikacijoje </w:t>
      </w:r>
      <w:r w:rsidR="00356991">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BE2C8FA" w:rsidR="00004521" w:rsidRDefault="00004521" w:rsidP="00FA3F98">
      <w:pPr>
        <w:pStyle w:val="Sraopastraipa"/>
        <w:spacing w:after="0" w:line="240" w:lineRule="auto"/>
        <w:ind w:left="0" w:firstLine="709"/>
        <w:jc w:val="both"/>
        <w:rPr>
          <w:rFonts w:cstheme="minorHAnsi"/>
        </w:rPr>
      </w:pPr>
      <w:r>
        <w:rPr>
          <w:rFonts w:cstheme="minorHAnsi"/>
        </w:rPr>
        <w:t>2.</w:t>
      </w:r>
      <w:r w:rsidR="00FA3F98">
        <w:rPr>
          <w:rFonts w:cstheme="minorHAnsi"/>
        </w:rPr>
        <w:t>4</w:t>
      </w:r>
      <w:r>
        <w:rPr>
          <w:rFonts w:cstheme="minorHAnsi"/>
        </w:rPr>
        <w:t>. Jeigu a</w:t>
      </w:r>
      <w:r w:rsidRPr="00E53E12">
        <w:rPr>
          <w:rFonts w:cstheme="minorHAnsi"/>
        </w:rPr>
        <w:t>pibūdinant pirkimo objektą techninėje specifikacijoje</w:t>
      </w:r>
      <w:r w:rsidR="00356991">
        <w:rPr>
          <w:rFonts w:cstheme="minorHAnsi"/>
        </w:rPr>
        <w:t xml:space="preserve"> ar kituose pirkimo dokumentuose </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62CCA81A" w14:textId="77777777" w:rsidR="002D05EB" w:rsidRPr="002D05EB" w:rsidRDefault="002D05EB" w:rsidP="002D05EB">
      <w:pPr>
        <w:pStyle w:val="Sraopastraipa"/>
        <w:spacing w:after="0" w:line="240" w:lineRule="auto"/>
        <w:ind w:firstLine="709"/>
        <w:jc w:val="both"/>
        <w:rPr>
          <w:rFonts w:cstheme="minorHAnsi"/>
        </w:rPr>
      </w:pPr>
    </w:p>
    <w:p w14:paraId="23C337D6" w14:textId="77777777" w:rsidR="002D05EB" w:rsidRDefault="002D05EB" w:rsidP="00FA3F98">
      <w:pPr>
        <w:pStyle w:val="Sraopastraipa"/>
        <w:spacing w:after="0" w:line="240" w:lineRule="auto"/>
        <w:ind w:left="0" w:firstLine="709"/>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26965086"/>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33BD9421" w:rsidR="00B176FD" w:rsidRPr="00F0499F" w:rsidRDefault="00862DB8" w:rsidP="002454AB">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6965087"/>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07616E9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749C3">
        <w:rPr>
          <w:rFonts w:eastAsia="Calibri"/>
        </w:rPr>
        <w:t xml:space="preserve">3 </w:t>
      </w:r>
      <w:r w:rsidR="006773B6" w:rsidRPr="127DD6E8">
        <w:rPr>
          <w:rFonts w:eastAsia="Calibri"/>
        </w:rPr>
        <w:t>priede</w:t>
      </w:r>
      <w:r w:rsidR="002C5249" w:rsidRPr="127DD6E8">
        <w:t xml:space="preserve">. </w:t>
      </w:r>
    </w:p>
    <w:p w14:paraId="0C60AABA" w14:textId="37AF7CE7" w:rsidR="00C723A5" w:rsidRDefault="00970624" w:rsidP="00970624">
      <w:pPr>
        <w:pStyle w:val="Sraopastraipa"/>
        <w:tabs>
          <w:tab w:val="left" w:pos="851"/>
        </w:tabs>
        <w:spacing w:after="0" w:line="20" w:lineRule="atLeast"/>
        <w:ind w:left="0" w:firstLine="567"/>
        <w:jc w:val="both"/>
      </w:pPr>
      <w:r w:rsidRPr="009749C3">
        <w:t>4.2.</w:t>
      </w:r>
      <w:r w:rsidR="00C723A5">
        <w:t xml:space="preserve"> </w:t>
      </w:r>
      <w:r w:rsidR="00C723A5" w:rsidRPr="00C723A5">
        <w:t>Tiekėjams nustatomi kvalifikacijos reikalavimai</w:t>
      </w:r>
      <w:r w:rsidR="00C723A5">
        <w:t>,</w:t>
      </w:r>
      <w:r w:rsidR="00C723A5" w:rsidRPr="00C723A5">
        <w:t xml:space="preserve"> jų atitiktį patvirtinantys dokumentai nurodyti specialiųjų pirkimo sąlygų 4 priede</w:t>
      </w:r>
      <w:r w:rsidR="00C723A5">
        <w:t>.</w:t>
      </w:r>
    </w:p>
    <w:p w14:paraId="3547B88E" w14:textId="1B3ABE9E" w:rsidR="00C723A5" w:rsidRPr="009749C3" w:rsidRDefault="00C723A5" w:rsidP="00970624">
      <w:pPr>
        <w:pStyle w:val="Sraopastraipa"/>
        <w:tabs>
          <w:tab w:val="left" w:pos="851"/>
        </w:tabs>
        <w:spacing w:after="0" w:line="20" w:lineRule="atLeast"/>
        <w:ind w:left="0" w:firstLine="567"/>
        <w:jc w:val="both"/>
        <w:rPr>
          <w:highlight w:val="yellow"/>
        </w:rPr>
      </w:pPr>
      <w:r>
        <w:t>4.3. R</w:t>
      </w:r>
      <w:r w:rsidRPr="00C723A5">
        <w:t xml:space="preserve">eikalavimai dėl kokybės vadybos sistemos ir aplinkos apsaugos vadybos sistemos standartų laikymosi </w:t>
      </w:r>
      <w:r>
        <w:t>nenustatomi.</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22696508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377A445D" w14:textId="5768E581" w:rsidR="00BA0384" w:rsidRPr="00BA0384" w:rsidRDefault="00AB5CB2" w:rsidP="00BA0384">
      <w:pPr>
        <w:spacing w:after="0" w:line="240" w:lineRule="auto"/>
        <w:ind w:firstLine="567"/>
        <w:jc w:val="both"/>
        <w:rPr>
          <w:rFonts w:cstheme="minorHAnsi"/>
          <w:color w:val="000000" w:themeColor="text1"/>
        </w:rPr>
      </w:pPr>
      <w:bookmarkStart w:id="18" w:name="_Ref39666794"/>
      <w:bookmarkStart w:id="19" w:name="_Ref39666796"/>
      <w:r>
        <w:rPr>
          <w:rFonts w:cstheme="minorHAnsi"/>
          <w:color w:val="000000" w:themeColor="text1"/>
        </w:rPr>
        <w:t>5</w:t>
      </w:r>
      <w:r w:rsidR="00BA0384" w:rsidRPr="00BA0384">
        <w:rPr>
          <w:rFonts w:cstheme="minorHAnsi"/>
          <w:color w:val="000000" w:themeColor="text1"/>
        </w:rPr>
        <w:t>.1.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(pirkimo sąlygų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89D6FFC" w14:textId="77777777" w:rsidR="00BA0384" w:rsidRPr="00BA0384" w:rsidRDefault="00BA0384" w:rsidP="00BA0384">
      <w:pPr>
        <w:spacing w:after="0" w:line="240" w:lineRule="auto"/>
        <w:ind w:firstLine="567"/>
        <w:jc w:val="both"/>
        <w:rPr>
          <w:rFonts w:cstheme="minorHAnsi"/>
          <w:i/>
          <w:iCs/>
          <w:color w:val="000000" w:themeColor="text1"/>
        </w:rPr>
      </w:pPr>
      <w:r w:rsidRPr="00BA0384">
        <w:rPr>
          <w:rFonts w:cstheme="minorHAnsi"/>
          <w:i/>
          <w:iCs/>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ADE0C55" w14:textId="2CD6AE82" w:rsidR="00BA0384" w:rsidRPr="00BA0384" w:rsidRDefault="00AB5CB2" w:rsidP="00BA0384">
      <w:pPr>
        <w:spacing w:after="0" w:line="240" w:lineRule="auto"/>
        <w:ind w:firstLine="567"/>
        <w:jc w:val="both"/>
        <w:rPr>
          <w:rFonts w:cstheme="minorHAnsi"/>
          <w:color w:val="000000" w:themeColor="text1"/>
        </w:rPr>
      </w:pPr>
      <w:r>
        <w:rPr>
          <w:rFonts w:cstheme="minorHAnsi"/>
          <w:color w:val="000000" w:themeColor="text1"/>
        </w:rPr>
        <w:t>5</w:t>
      </w:r>
      <w:r w:rsidR="00BA0384" w:rsidRPr="00BA0384">
        <w:rPr>
          <w:rFonts w:cstheme="minorHAnsi"/>
          <w:color w:val="000000" w:themeColor="text1"/>
        </w:rPr>
        <w:t xml:space="preserve">.2.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(pirkimo sąlygų 9 priedas). Perkančioji organizacija iš ekonomiškai naudingiausią pasiūlymą pateikusio tiekėjo reikalaus pateikti vieną (esant poreikiui – kelis) VPĮ 51 straipsnio 12 dalyje numatytą dokumentą. </w:t>
      </w:r>
    </w:p>
    <w:p w14:paraId="338C0766" w14:textId="77777777" w:rsidR="00BA0384" w:rsidRPr="00BA0384" w:rsidRDefault="00BA0384" w:rsidP="00BA0384">
      <w:pPr>
        <w:spacing w:after="0" w:line="240" w:lineRule="auto"/>
        <w:ind w:firstLine="567"/>
        <w:jc w:val="both"/>
        <w:rPr>
          <w:rFonts w:cstheme="minorHAnsi"/>
          <w:i/>
          <w:iCs/>
          <w:color w:val="000000" w:themeColor="text1"/>
        </w:rPr>
      </w:pPr>
      <w:r w:rsidRPr="00BA0384">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5A8BFA1" w:rsidR="00AF62E6" w:rsidRPr="00142AB7" w:rsidRDefault="00245E8F" w:rsidP="00142AB7">
      <w:pPr>
        <w:pStyle w:val="Antrat1"/>
        <w:spacing w:line="20" w:lineRule="atLeast"/>
        <w:contextualSpacing/>
        <w:rPr>
          <w:rFonts w:asciiTheme="minorHAnsi" w:hAnsiTheme="minorHAnsi" w:cstheme="minorBidi"/>
        </w:rPr>
      </w:pPr>
      <w:bookmarkStart w:id="20" w:name="_Toc22696508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E81144" w:rsidRDefault="00192AF9" w:rsidP="001032F8">
      <w:pPr>
        <w:spacing w:after="0" w:line="20" w:lineRule="atLeast"/>
        <w:ind w:firstLine="567"/>
        <w:jc w:val="both"/>
        <w:rPr>
          <w:rFonts w:ascii="Calibri" w:hAnsi="Calibri" w:cs="Calibri"/>
          <w:i/>
          <w:iCs/>
          <w:color w:val="7030A0"/>
        </w:rPr>
      </w:pPr>
      <w:r w:rsidRPr="00E81144">
        <w:rPr>
          <w:rFonts w:ascii="Calibri" w:hAnsi="Calibri" w:cs="Calibri"/>
        </w:rPr>
        <w:t xml:space="preserve">6.1. </w:t>
      </w:r>
      <w:r w:rsidR="00EF5623" w:rsidRPr="00E81144">
        <w:rPr>
          <w:rFonts w:ascii="Calibri" w:hAnsi="Calibri" w:cs="Calibri"/>
        </w:rPr>
        <w:t xml:space="preserve">Tiekėjo </w:t>
      </w:r>
      <w:r w:rsidR="0058726C" w:rsidRPr="00E81144">
        <w:rPr>
          <w:rFonts w:ascii="Calibri" w:hAnsi="Calibri" w:cs="Calibri"/>
        </w:rPr>
        <w:t>p</w:t>
      </w:r>
      <w:r w:rsidR="00EF5623" w:rsidRPr="00E81144">
        <w:rPr>
          <w:rFonts w:ascii="Calibri" w:hAnsi="Calibri" w:cs="Calibri"/>
        </w:rPr>
        <w:t>asiūlymą sudaro CVP IS pateikiamų ir žemiau nurodytų dokumentų visuma</w:t>
      </w:r>
      <w:r w:rsidR="00FD53CF" w:rsidRPr="00E81144">
        <w:rPr>
          <w:rFonts w:ascii="Calibri" w:hAnsi="Calibri" w:cs="Calibri"/>
        </w:rPr>
        <w:t>:</w:t>
      </w:r>
    </w:p>
    <w:p w14:paraId="5F6ED37F" w14:textId="373DC4C4" w:rsidR="001C262D" w:rsidRDefault="001C262D" w:rsidP="001C262D">
      <w:pPr>
        <w:spacing w:after="0" w:line="240" w:lineRule="auto"/>
        <w:ind w:firstLine="567"/>
        <w:jc w:val="both"/>
        <w:rPr>
          <w:rFonts w:cstheme="minorHAnsi"/>
        </w:rPr>
      </w:pPr>
      <w:r w:rsidRPr="00E81144">
        <w:rPr>
          <w:rFonts w:ascii="Calibri" w:hAnsi="Calibri" w:cs="Calibri"/>
        </w:rPr>
        <w:t xml:space="preserve">6.1.1. </w:t>
      </w:r>
      <w:bookmarkStart w:id="21" w:name="_Hlk225344138"/>
      <w:r w:rsidRPr="00E81144">
        <w:rPr>
          <w:rFonts w:cstheme="minorHAnsi"/>
        </w:rPr>
        <w:t xml:space="preserve">tiekėjo </w:t>
      </w:r>
      <w:r w:rsidRPr="00E81144">
        <w:rPr>
          <w:rFonts w:ascii="Calibri" w:hAnsi="Calibri" w:cs="Calibri"/>
        </w:rPr>
        <w:t>užpildytas ir</w:t>
      </w:r>
      <w:r w:rsidRPr="00E81144">
        <w:rPr>
          <w:rFonts w:cstheme="minorHAnsi"/>
        </w:rPr>
        <w:t xml:space="preserve"> pasirašytas pasiūlymas, parengtas pagal specialiųjų pirkimo sąlygų 6</w:t>
      </w:r>
      <w:r w:rsidRPr="00E81144">
        <w:rPr>
          <w:rFonts w:cstheme="minorHAnsi"/>
          <w:shd w:val="clear" w:color="auto" w:fill="FFFFFF"/>
        </w:rPr>
        <w:t xml:space="preserve"> </w:t>
      </w:r>
      <w:r w:rsidRPr="00E81144">
        <w:rPr>
          <w:rFonts w:cstheme="minorHAnsi"/>
        </w:rPr>
        <w:t>priede pateiktą pasiūlymo formą;</w:t>
      </w:r>
    </w:p>
    <w:bookmarkEnd w:id="21"/>
    <w:p w14:paraId="71FDFCC7" w14:textId="24E9F7C7" w:rsidR="006B2CD9" w:rsidRPr="006B2CD9" w:rsidRDefault="006B2CD9" w:rsidP="006B2CD9">
      <w:pPr>
        <w:spacing w:after="0" w:line="240" w:lineRule="auto"/>
        <w:ind w:firstLine="567"/>
        <w:jc w:val="both"/>
        <w:rPr>
          <w:rFonts w:cstheme="minorHAnsi"/>
        </w:rPr>
      </w:pPr>
      <w:r>
        <w:rPr>
          <w:rFonts w:cstheme="minorHAnsi"/>
        </w:rPr>
        <w:t xml:space="preserve">6.1.2. </w:t>
      </w:r>
      <w:r w:rsidRPr="006B2CD9">
        <w:rPr>
          <w:rFonts w:cstheme="minorHAnsi"/>
        </w:rPr>
        <w:t xml:space="preserve">užpildytas </w:t>
      </w:r>
      <w:r>
        <w:rPr>
          <w:rFonts w:cstheme="minorHAnsi"/>
        </w:rPr>
        <w:t>pas</w:t>
      </w:r>
      <w:r w:rsidRPr="006B2CD9">
        <w:rPr>
          <w:rFonts w:cstheme="minorHAnsi"/>
        </w:rPr>
        <w:t>iūlym</w:t>
      </w:r>
      <w:r>
        <w:rPr>
          <w:rFonts w:cstheme="minorHAnsi"/>
        </w:rPr>
        <w:t xml:space="preserve">o </w:t>
      </w:r>
      <w:r w:rsidR="00A1568F">
        <w:rPr>
          <w:rFonts w:cstheme="minorHAnsi"/>
        </w:rPr>
        <w:t>6.</w:t>
      </w:r>
      <w:r>
        <w:rPr>
          <w:rFonts w:cstheme="minorHAnsi"/>
        </w:rPr>
        <w:t>1 priedas</w:t>
      </w:r>
      <w:r w:rsidRPr="006B2CD9">
        <w:rPr>
          <w:rFonts w:cstheme="minorHAnsi"/>
        </w:rPr>
        <w:t>;</w:t>
      </w:r>
    </w:p>
    <w:p w14:paraId="2730434F" w14:textId="750E9652" w:rsidR="001C262D" w:rsidRPr="00E81144" w:rsidRDefault="00E101B8" w:rsidP="001C262D">
      <w:pPr>
        <w:spacing w:after="0" w:line="240" w:lineRule="auto"/>
        <w:ind w:firstLine="567"/>
        <w:jc w:val="both"/>
        <w:rPr>
          <w:rFonts w:cstheme="minorHAnsi"/>
          <w:u w:val="single"/>
        </w:rPr>
      </w:pPr>
      <w:r w:rsidRPr="00E81144">
        <w:rPr>
          <w:rFonts w:ascii="Calibri" w:hAnsi="Calibri" w:cs="Calibri"/>
        </w:rPr>
        <w:t>6.1.</w:t>
      </w:r>
      <w:r w:rsidR="006B2CD9">
        <w:rPr>
          <w:rFonts w:ascii="Calibri" w:hAnsi="Calibri" w:cs="Calibri"/>
        </w:rPr>
        <w:t>3</w:t>
      </w:r>
      <w:r w:rsidR="00C7179F" w:rsidRPr="00E81144">
        <w:rPr>
          <w:rFonts w:ascii="Calibri" w:hAnsi="Calibri" w:cs="Calibri"/>
        </w:rPr>
        <w:t>.</w:t>
      </w:r>
      <w:r w:rsidRPr="00E81144">
        <w:rPr>
          <w:rFonts w:ascii="Calibri" w:hAnsi="Calibri" w:cs="Calibri"/>
        </w:rPr>
        <w:t xml:space="preserve"> </w:t>
      </w:r>
      <w:r w:rsidR="001C262D" w:rsidRPr="00E81144">
        <w:rPr>
          <w:rFonts w:cstheme="minorHAnsi"/>
        </w:rPr>
        <w:t>užpildytas EBVPD (specialiųjų pirkimo sąlygų 5</w:t>
      </w:r>
      <w:r w:rsidR="001C262D" w:rsidRPr="00E81144">
        <w:rPr>
          <w:rFonts w:cstheme="minorHAnsi"/>
          <w:color w:val="00B050"/>
        </w:rPr>
        <w:t xml:space="preserve"> </w:t>
      </w:r>
      <w:r w:rsidR="001C262D" w:rsidRPr="00E81144">
        <w:rPr>
          <w:rFonts w:cstheme="minorHAnsi"/>
        </w:rPr>
        <w:t>priedas). Pasirašydamas pasiūlymą, tiekėjas patvirtina ir EBVPD tikrumą;</w:t>
      </w:r>
    </w:p>
    <w:p w14:paraId="6179E7AD" w14:textId="4B3C2F17" w:rsidR="00E101B8" w:rsidRPr="00E81144" w:rsidRDefault="00E101B8" w:rsidP="00DF6A09">
      <w:pPr>
        <w:spacing w:after="0" w:line="240" w:lineRule="auto"/>
        <w:ind w:firstLine="709"/>
        <w:jc w:val="both"/>
        <w:rPr>
          <w:rFonts w:ascii="Calibri" w:hAnsi="Calibri" w:cs="Calibri"/>
        </w:rPr>
      </w:pPr>
      <w:r w:rsidRPr="00E81144">
        <w:rPr>
          <w:rFonts w:ascii="Calibri" w:hAnsi="Calibri" w:cs="Calibri"/>
        </w:rPr>
        <w:t>6.1.</w:t>
      </w:r>
      <w:r w:rsidR="006B2CD9">
        <w:rPr>
          <w:rFonts w:ascii="Calibri" w:hAnsi="Calibri" w:cs="Calibri"/>
        </w:rPr>
        <w:t>4</w:t>
      </w:r>
      <w:r w:rsidRPr="00E81144">
        <w:rPr>
          <w:rFonts w:ascii="Calibri" w:hAnsi="Calibri" w:cs="Calibri"/>
        </w:rPr>
        <w:t>. jungtinės veiklos sutarties kopija</w:t>
      </w:r>
      <w:r w:rsidR="00516043" w:rsidRPr="00E81144">
        <w:rPr>
          <w:rFonts w:ascii="Calibri" w:hAnsi="Calibri" w:cs="Calibri"/>
        </w:rPr>
        <w:t xml:space="preserve"> </w:t>
      </w:r>
      <w:r w:rsidRPr="00E81144">
        <w:rPr>
          <w:rFonts w:ascii="Calibri" w:hAnsi="Calibri" w:cs="Calibri"/>
        </w:rPr>
        <w:t xml:space="preserve">(jeigu </w:t>
      </w:r>
      <w:r w:rsidR="005F152B" w:rsidRPr="00E81144">
        <w:rPr>
          <w:rFonts w:ascii="Calibri" w:hAnsi="Calibri" w:cs="Calibri"/>
        </w:rPr>
        <w:t>p</w:t>
      </w:r>
      <w:r w:rsidR="00090F9B" w:rsidRPr="00E81144">
        <w:rPr>
          <w:rFonts w:ascii="Calibri" w:hAnsi="Calibri" w:cs="Calibri"/>
        </w:rPr>
        <w:t xml:space="preserve">irkime </w:t>
      </w:r>
      <w:r w:rsidRPr="00E81144">
        <w:rPr>
          <w:rFonts w:ascii="Calibri" w:hAnsi="Calibri" w:cs="Calibri"/>
        </w:rPr>
        <w:t xml:space="preserve">dalyvauja </w:t>
      </w:r>
      <w:r w:rsidR="00090F9B" w:rsidRPr="00E81144">
        <w:rPr>
          <w:rFonts w:ascii="Calibri" w:hAnsi="Calibri" w:cs="Calibri"/>
        </w:rPr>
        <w:t>ūkio subjektų</w:t>
      </w:r>
      <w:r w:rsidRPr="00E81144">
        <w:rPr>
          <w:rFonts w:ascii="Calibri" w:hAnsi="Calibri" w:cs="Calibri"/>
        </w:rPr>
        <w:t xml:space="preserve"> grupė</w:t>
      </w:r>
      <w:r w:rsidR="00516043" w:rsidRPr="00E81144">
        <w:rPr>
          <w:rFonts w:ascii="Calibri" w:hAnsi="Calibri" w:cs="Calibri"/>
        </w:rPr>
        <w:t xml:space="preserve"> </w:t>
      </w:r>
      <w:r w:rsidR="00516043" w:rsidRPr="00E81144">
        <w:t>jungtinės veiklos sutarties pagrindu</w:t>
      </w:r>
      <w:r w:rsidRPr="00E81144">
        <w:rPr>
          <w:rFonts w:ascii="Calibri" w:hAnsi="Calibri" w:cs="Calibri"/>
        </w:rPr>
        <w:t>);</w:t>
      </w:r>
    </w:p>
    <w:p w14:paraId="1CB9BDD4" w14:textId="6C97FA35" w:rsidR="00E101B8" w:rsidRPr="00E81144" w:rsidRDefault="00E101B8" w:rsidP="00DF6A09">
      <w:pPr>
        <w:spacing w:after="0" w:line="240" w:lineRule="auto"/>
        <w:ind w:firstLine="709"/>
        <w:jc w:val="both"/>
        <w:rPr>
          <w:rFonts w:ascii="Calibri" w:hAnsi="Calibri" w:cs="Calibri"/>
        </w:rPr>
      </w:pPr>
      <w:r w:rsidRPr="00E81144">
        <w:rPr>
          <w:rFonts w:ascii="Calibri" w:hAnsi="Calibri" w:cs="Calibri"/>
        </w:rPr>
        <w:t>6.1.</w:t>
      </w:r>
      <w:r w:rsidR="006B2CD9">
        <w:rPr>
          <w:rFonts w:ascii="Calibri" w:hAnsi="Calibri" w:cs="Calibri"/>
        </w:rPr>
        <w:t>5</w:t>
      </w:r>
      <w:r w:rsidRPr="00E81144">
        <w:rPr>
          <w:rFonts w:ascii="Calibri" w:hAnsi="Calibri" w:cs="Calibri"/>
        </w:rPr>
        <w:t xml:space="preserve">. dokumentas, patvirtinantis, kad asmuo, kuris pasirašė </w:t>
      </w:r>
      <w:r w:rsidR="005F152B" w:rsidRPr="00E81144">
        <w:rPr>
          <w:rFonts w:ascii="Calibri" w:hAnsi="Calibri" w:cs="Calibri"/>
        </w:rPr>
        <w:t>p</w:t>
      </w:r>
      <w:r w:rsidRPr="00E81144">
        <w:rPr>
          <w:rFonts w:ascii="Calibri" w:hAnsi="Calibri" w:cs="Calibri"/>
        </w:rPr>
        <w:t xml:space="preserve">asiūlymą (jei jis ne tiekėjo vadovas), turėjo teisę </w:t>
      </w:r>
      <w:r w:rsidR="005647FE" w:rsidRPr="00E81144">
        <w:rPr>
          <w:rFonts w:ascii="Calibri" w:hAnsi="Calibri" w:cs="Calibri"/>
        </w:rPr>
        <w:t xml:space="preserve">jį </w:t>
      </w:r>
      <w:r w:rsidRPr="00E81144">
        <w:rPr>
          <w:rFonts w:ascii="Calibri" w:hAnsi="Calibri" w:cs="Calibri"/>
        </w:rPr>
        <w:t>pasirašyti;</w:t>
      </w:r>
    </w:p>
    <w:p w14:paraId="1CB429A9" w14:textId="05494C06" w:rsidR="00E101B8" w:rsidRPr="00E81144" w:rsidRDefault="00E101B8" w:rsidP="00DF6A09">
      <w:pPr>
        <w:spacing w:after="0" w:line="240" w:lineRule="auto"/>
        <w:ind w:firstLine="709"/>
        <w:jc w:val="both"/>
        <w:rPr>
          <w:rFonts w:ascii="Calibri" w:hAnsi="Calibri" w:cs="Calibri"/>
        </w:rPr>
      </w:pPr>
      <w:r w:rsidRPr="00E81144">
        <w:rPr>
          <w:rFonts w:ascii="Calibri" w:hAnsi="Calibri" w:cs="Calibri"/>
        </w:rPr>
        <w:t>6.1.</w:t>
      </w:r>
      <w:r w:rsidR="006B2CD9">
        <w:rPr>
          <w:rFonts w:ascii="Calibri" w:hAnsi="Calibri" w:cs="Calibri"/>
        </w:rPr>
        <w:t>6</w:t>
      </w:r>
      <w:r w:rsidRPr="00E81144">
        <w:rPr>
          <w:rFonts w:ascii="Calibri" w:hAnsi="Calibri" w:cs="Calibri"/>
        </w:rPr>
        <w:t xml:space="preserve">. </w:t>
      </w:r>
      <w:r w:rsidR="005F152B" w:rsidRPr="00E81144">
        <w:rPr>
          <w:rFonts w:ascii="Calibri" w:hAnsi="Calibri" w:cs="Calibri"/>
        </w:rPr>
        <w:t>p</w:t>
      </w:r>
      <w:r w:rsidRPr="00E81144">
        <w:rPr>
          <w:rFonts w:ascii="Calibri" w:hAnsi="Calibri" w:cs="Calibri"/>
        </w:rPr>
        <w:t>asiūlymo galiojimą užtikrinantis dokumentas (jeigu reikalaujama);</w:t>
      </w:r>
    </w:p>
    <w:p w14:paraId="46AF0259" w14:textId="6AAEE8A0" w:rsidR="00E101B8" w:rsidRPr="00E81144" w:rsidRDefault="00E101B8" w:rsidP="00DF6A09">
      <w:pPr>
        <w:spacing w:after="0" w:line="240" w:lineRule="auto"/>
        <w:ind w:firstLine="709"/>
        <w:jc w:val="both"/>
        <w:rPr>
          <w:rFonts w:ascii="Calibri" w:hAnsi="Calibri" w:cs="Calibri"/>
        </w:rPr>
      </w:pPr>
      <w:r w:rsidRPr="00E81144">
        <w:rPr>
          <w:rFonts w:ascii="Calibri" w:hAnsi="Calibri" w:cs="Calibri"/>
        </w:rPr>
        <w:lastRenderedPageBreak/>
        <w:t>6.1.</w:t>
      </w:r>
      <w:r w:rsidR="006B2CD9">
        <w:rPr>
          <w:rFonts w:ascii="Calibri" w:hAnsi="Calibri" w:cs="Calibri"/>
        </w:rPr>
        <w:t>7</w:t>
      </w:r>
      <w:r w:rsidRPr="00E81144">
        <w:rPr>
          <w:rFonts w:ascii="Calibri" w:hAnsi="Calibri" w:cs="Calibri"/>
        </w:rPr>
        <w:t>. jei tiekėjas pasitelkia ūkio subjektus, kurių pajėgumais remiasi, – įrodymai, kad šie ištekliai bus prieinami per visą sutartinių įsipareigojimų vykdymo laikotarp</w:t>
      </w:r>
      <w:r w:rsidR="00D11E3A" w:rsidRPr="00E81144">
        <w:rPr>
          <w:rFonts w:ascii="Calibri" w:hAnsi="Calibri" w:cs="Calibri"/>
        </w:rPr>
        <w:t>į</w:t>
      </w:r>
      <w:r w:rsidRPr="00E81144">
        <w:rPr>
          <w:rFonts w:ascii="Calibri" w:hAnsi="Calibri" w:cs="Calibri"/>
        </w:rPr>
        <w:t>;</w:t>
      </w:r>
    </w:p>
    <w:p w14:paraId="42F9F4E3" w14:textId="6DCDE9E3" w:rsidR="00E101B8" w:rsidRPr="00E81144" w:rsidRDefault="00E101B8" w:rsidP="00DF6A09">
      <w:pPr>
        <w:spacing w:after="0" w:line="240" w:lineRule="auto"/>
        <w:ind w:firstLine="709"/>
        <w:jc w:val="both"/>
        <w:rPr>
          <w:rFonts w:ascii="Calibri" w:hAnsi="Calibri" w:cs="Calibri"/>
        </w:rPr>
      </w:pPr>
      <w:r w:rsidRPr="00E81144">
        <w:rPr>
          <w:rFonts w:ascii="Calibri" w:hAnsi="Calibri" w:cs="Calibri"/>
        </w:rPr>
        <w:t>6.1.</w:t>
      </w:r>
      <w:r w:rsidR="006B2CD9">
        <w:rPr>
          <w:rFonts w:ascii="Calibri" w:hAnsi="Calibri" w:cs="Calibri"/>
        </w:rPr>
        <w:t>8</w:t>
      </w:r>
      <w:r w:rsidRPr="00E81144">
        <w:rPr>
          <w:rFonts w:ascii="Calibri" w:hAnsi="Calibri" w:cs="Calibri"/>
        </w:rPr>
        <w:t>. jei tiekėjas pasitelkia subtiekėjus, subtiekėjo</w:t>
      </w:r>
      <w:r w:rsidR="0080573E" w:rsidRPr="00E81144">
        <w:rPr>
          <w:rFonts w:ascii="Calibri" w:hAnsi="Calibri" w:cs="Calibri"/>
        </w:rPr>
        <w:t xml:space="preserve"> </w:t>
      </w:r>
      <w:r w:rsidRPr="00E81144">
        <w:rPr>
          <w:rFonts w:ascii="Calibri" w:hAnsi="Calibri" w:cs="Calibri"/>
        </w:rPr>
        <w:t xml:space="preserve">deklaracija ar kitas dokumentas, patvirtinantis jo sutikimą būti subtiekėju </w:t>
      </w:r>
      <w:r w:rsidR="005F152B" w:rsidRPr="00E81144">
        <w:rPr>
          <w:rFonts w:ascii="Calibri" w:hAnsi="Calibri" w:cs="Calibri"/>
        </w:rPr>
        <w:t>p</w:t>
      </w:r>
      <w:r w:rsidR="0080573E" w:rsidRPr="00E81144">
        <w:rPr>
          <w:rFonts w:ascii="Calibri" w:hAnsi="Calibri" w:cs="Calibri"/>
        </w:rPr>
        <w:t>irkime</w:t>
      </w:r>
      <w:r w:rsidRPr="00E81144">
        <w:rPr>
          <w:rFonts w:ascii="Calibri" w:hAnsi="Calibri" w:cs="Calibri"/>
        </w:rPr>
        <w:t>;</w:t>
      </w:r>
    </w:p>
    <w:p w14:paraId="0A34792B" w14:textId="06B0D6E2" w:rsidR="00E101B8" w:rsidRDefault="00E101B8" w:rsidP="00DF6A09">
      <w:pPr>
        <w:spacing w:after="0" w:line="240" w:lineRule="auto"/>
        <w:ind w:firstLine="709"/>
        <w:jc w:val="both"/>
        <w:rPr>
          <w:rFonts w:ascii="Calibri" w:hAnsi="Calibri" w:cs="Calibri"/>
          <w:i/>
          <w:iCs/>
        </w:rPr>
      </w:pPr>
      <w:r w:rsidRPr="00E81144">
        <w:rPr>
          <w:rFonts w:ascii="Calibri" w:hAnsi="Calibri" w:cs="Calibri"/>
        </w:rPr>
        <w:t>6.1</w:t>
      </w:r>
      <w:r w:rsidR="003D517C" w:rsidRPr="00E81144">
        <w:rPr>
          <w:rFonts w:ascii="Calibri" w:hAnsi="Calibri" w:cs="Calibri"/>
        </w:rPr>
        <w:t>.</w:t>
      </w:r>
      <w:r w:rsidR="006B2CD9">
        <w:rPr>
          <w:rFonts w:ascii="Calibri" w:hAnsi="Calibri" w:cs="Calibri"/>
        </w:rPr>
        <w:t>9</w:t>
      </w:r>
      <w:r w:rsidRPr="00E81144">
        <w:rPr>
          <w:rFonts w:ascii="Calibri" w:hAnsi="Calibri" w:cs="Calibri"/>
        </w:rPr>
        <w:t xml:space="preserve">. dokumentai, patvirtinantys, kad ūkio subjektas, kurio pajėgumais tiekėjas remiasi, atsižvelgdamas į </w:t>
      </w:r>
      <w:r w:rsidR="004A553B" w:rsidRPr="00E81144">
        <w:rPr>
          <w:rFonts w:ascii="Calibri" w:hAnsi="Calibri" w:cs="Calibri"/>
        </w:rPr>
        <w:t xml:space="preserve">specialiųjų </w:t>
      </w:r>
      <w:r w:rsidRPr="00E81144">
        <w:rPr>
          <w:rFonts w:ascii="Calibri" w:hAnsi="Calibri" w:cs="Calibri"/>
        </w:rPr>
        <w:t xml:space="preserve">pirkimo </w:t>
      </w:r>
      <w:r w:rsidR="004A553B" w:rsidRPr="00E81144">
        <w:rPr>
          <w:rFonts w:ascii="Calibri" w:hAnsi="Calibri" w:cs="Calibri"/>
        </w:rPr>
        <w:t xml:space="preserve">sąlygų </w:t>
      </w:r>
      <w:r w:rsidR="001C262D" w:rsidRPr="00E81144">
        <w:rPr>
          <w:rFonts w:ascii="Calibri" w:hAnsi="Calibri" w:cs="Calibri"/>
        </w:rPr>
        <w:t>4</w:t>
      </w:r>
      <w:r w:rsidR="00AC4350" w:rsidRPr="00E81144">
        <w:rPr>
          <w:rFonts w:ascii="Calibri" w:hAnsi="Calibri" w:cs="Calibri"/>
        </w:rPr>
        <w:t xml:space="preserve"> priede</w:t>
      </w:r>
      <w:r w:rsidRPr="00E81144">
        <w:rPr>
          <w:rFonts w:ascii="Calibri" w:hAnsi="Calibri" w:cs="Calibri"/>
        </w:rPr>
        <w:t xml:space="preserve"> nustatytus reikalavimus, kartu su tiekėju įsipareigoja solidariai atsakyti už tiekėjo įsipareigojimų pagal sutartį vykdymą ir atlyginti bet kokią žalą, kuri kiltų dėl tiekėjo netinkamo įsipareigojimų vykdymo ar nevykdymo</w:t>
      </w:r>
      <w:r w:rsidR="00EB03BA" w:rsidRPr="00E81144">
        <w:rPr>
          <w:rFonts w:ascii="Calibri" w:hAnsi="Calibri" w:cs="Calibri"/>
        </w:rPr>
        <w:t xml:space="preserve"> (jei </w:t>
      </w:r>
      <w:r w:rsidR="00202DC9" w:rsidRPr="00E81144">
        <w:rPr>
          <w:rFonts w:ascii="Calibri" w:hAnsi="Calibri" w:cs="Calibri"/>
        </w:rPr>
        <w:t>perkančioji organizacija kelia tokius kvalifikacijos reikalavimus ir reikalauja prisiimti solidarią atsakomybę)</w:t>
      </w:r>
      <w:r w:rsidRPr="00E81144">
        <w:rPr>
          <w:rFonts w:ascii="Calibri" w:hAnsi="Calibri" w:cs="Calibri"/>
        </w:rPr>
        <w:t>;</w:t>
      </w:r>
      <w:r w:rsidRPr="00E81144">
        <w:rPr>
          <w:rFonts w:ascii="Calibri" w:hAnsi="Calibri" w:cs="Calibri"/>
          <w:i/>
          <w:iCs/>
        </w:rPr>
        <w:t xml:space="preserve"> </w:t>
      </w:r>
    </w:p>
    <w:p w14:paraId="0105C7E3" w14:textId="54B0E183" w:rsidR="00FB2390" w:rsidRPr="006B2CD9" w:rsidRDefault="00FB2390" w:rsidP="00FB2390">
      <w:pPr>
        <w:tabs>
          <w:tab w:val="left" w:pos="1276"/>
        </w:tabs>
        <w:spacing w:after="0" w:line="240" w:lineRule="auto"/>
        <w:ind w:firstLine="709"/>
        <w:jc w:val="both"/>
        <w:rPr>
          <w:rFonts w:cstheme="minorHAnsi"/>
        </w:rPr>
      </w:pPr>
      <w:r w:rsidRPr="006B2CD9">
        <w:rPr>
          <w:rFonts w:cstheme="minorHAnsi"/>
        </w:rPr>
        <w:t>6.1.</w:t>
      </w:r>
      <w:r w:rsidR="006B2CD9" w:rsidRPr="006B2CD9">
        <w:rPr>
          <w:rFonts w:cstheme="minorHAnsi"/>
        </w:rPr>
        <w:t>10</w:t>
      </w:r>
      <w:r w:rsidRPr="006B2CD9">
        <w:rPr>
          <w:rFonts w:cstheme="minorHAnsi"/>
        </w:rPr>
        <w:t xml:space="preserve">. </w:t>
      </w:r>
      <w:r w:rsidR="008F05F0" w:rsidRPr="006B2CD9">
        <w:rPr>
          <w:rFonts w:cstheme="minorHAnsi"/>
        </w:rPr>
        <w:t>d</w:t>
      </w:r>
      <w:r w:rsidRPr="006B2CD9">
        <w:rPr>
          <w:rFonts w:cstheme="minorHAnsi"/>
        </w:rPr>
        <w:t xml:space="preserve">okumentai, nurodyti specialiųjų pirkimo sąlygų 6 priede „Pasiūlymo forma“ </w:t>
      </w:r>
      <w:r w:rsidR="00153A64">
        <w:rPr>
          <w:rFonts w:cstheme="minorHAnsi"/>
        </w:rPr>
        <w:t>5</w:t>
      </w:r>
      <w:r w:rsidRPr="006B2CD9">
        <w:rPr>
          <w:rFonts w:cstheme="minorHAnsi"/>
        </w:rPr>
        <w:t xml:space="preserve"> lentelės pastaboje</w:t>
      </w:r>
      <w:r w:rsidR="00C64A05" w:rsidRPr="006B2CD9">
        <w:rPr>
          <w:rFonts w:cstheme="minorHAnsi"/>
        </w:rPr>
        <w:t xml:space="preserve">, </w:t>
      </w:r>
      <w:r w:rsidR="008023E6" w:rsidRPr="006B2CD9">
        <w:rPr>
          <w:rFonts w:cstheme="minorHAnsi"/>
        </w:rPr>
        <w:t>įrodantys</w:t>
      </w:r>
      <w:r w:rsidR="00C64A05" w:rsidRPr="006B2CD9">
        <w:rPr>
          <w:rFonts w:cstheme="minorHAnsi"/>
        </w:rPr>
        <w:t xml:space="preserve"> pasiūlymo atitiktį </w:t>
      </w:r>
      <w:r w:rsidR="008023E6" w:rsidRPr="006B2CD9">
        <w:rPr>
          <w:rFonts w:cstheme="minorHAnsi"/>
        </w:rPr>
        <w:t>specialiųjų sąlygų 2 priede „T</w:t>
      </w:r>
      <w:r w:rsidR="00C64A05" w:rsidRPr="006B2CD9">
        <w:rPr>
          <w:rFonts w:cstheme="minorHAnsi"/>
        </w:rPr>
        <w:t xml:space="preserve">echninės </w:t>
      </w:r>
      <w:r w:rsidR="008023E6" w:rsidRPr="006B2CD9">
        <w:rPr>
          <w:rFonts w:cstheme="minorHAnsi"/>
        </w:rPr>
        <w:t>specifikacija“</w:t>
      </w:r>
      <w:r w:rsidR="00C64A05" w:rsidRPr="006B2CD9">
        <w:rPr>
          <w:rFonts w:cstheme="minorHAnsi"/>
        </w:rPr>
        <w:t xml:space="preserve"> </w:t>
      </w:r>
      <w:r w:rsidR="008023E6" w:rsidRPr="006B2CD9">
        <w:rPr>
          <w:rFonts w:cstheme="minorHAnsi"/>
        </w:rPr>
        <w:t xml:space="preserve">nustatytiems </w:t>
      </w:r>
      <w:r w:rsidR="00C64A05" w:rsidRPr="006B2CD9">
        <w:rPr>
          <w:rFonts w:cstheme="minorHAnsi"/>
        </w:rPr>
        <w:t>reikalavimams</w:t>
      </w:r>
      <w:r w:rsidR="008F05F0" w:rsidRPr="006B2CD9">
        <w:rPr>
          <w:rFonts w:cstheme="minorHAnsi"/>
        </w:rPr>
        <w:t>;</w:t>
      </w:r>
    </w:p>
    <w:p w14:paraId="0D1E12AB" w14:textId="1789B707" w:rsidR="008F05F0" w:rsidRPr="008F05F0" w:rsidRDefault="008F05F0" w:rsidP="00FB2390">
      <w:pPr>
        <w:tabs>
          <w:tab w:val="left" w:pos="1276"/>
        </w:tabs>
        <w:spacing w:after="0" w:line="240" w:lineRule="auto"/>
        <w:ind w:firstLine="709"/>
        <w:jc w:val="both"/>
        <w:rPr>
          <w:rFonts w:cstheme="minorHAnsi"/>
          <w:sz w:val="22"/>
          <w:szCs w:val="22"/>
        </w:rPr>
      </w:pPr>
      <w:r w:rsidRPr="008F05F0">
        <w:rPr>
          <w:rFonts w:cstheme="minorHAnsi"/>
          <w:sz w:val="22"/>
          <w:szCs w:val="22"/>
        </w:rPr>
        <w:t>6.1.1</w:t>
      </w:r>
      <w:r w:rsidR="006B2CD9">
        <w:rPr>
          <w:rFonts w:cstheme="minorHAnsi"/>
          <w:sz w:val="22"/>
          <w:szCs w:val="22"/>
        </w:rPr>
        <w:t>1</w:t>
      </w:r>
      <w:r w:rsidRPr="008F05F0">
        <w:rPr>
          <w:rFonts w:cstheme="minorHAnsi"/>
          <w:sz w:val="22"/>
          <w:szCs w:val="22"/>
        </w:rPr>
        <w:t>. Nacionalinio saugumo reikalavimų atitikties deklaracija (pirkimo sąlygų 9 priedas)</w:t>
      </w:r>
      <w:r>
        <w:rPr>
          <w:rFonts w:cstheme="minorHAnsi"/>
          <w:sz w:val="22"/>
          <w:szCs w:val="22"/>
        </w:rPr>
        <w:t>;</w:t>
      </w:r>
    </w:p>
    <w:p w14:paraId="55169E1D" w14:textId="2BEA27EB" w:rsidR="00D37459" w:rsidRPr="008F05F0" w:rsidRDefault="00D37459" w:rsidP="00DF6A09">
      <w:pPr>
        <w:spacing w:after="0" w:line="240" w:lineRule="auto"/>
        <w:ind w:firstLine="709"/>
        <w:jc w:val="both"/>
        <w:rPr>
          <w:rFonts w:ascii="Calibri" w:hAnsi="Calibri" w:cs="Calibri"/>
          <w:sz w:val="22"/>
          <w:szCs w:val="22"/>
        </w:rPr>
      </w:pPr>
      <w:r w:rsidRPr="008F05F0">
        <w:rPr>
          <w:rFonts w:ascii="Calibri" w:hAnsi="Calibri" w:cs="Calibri"/>
          <w:sz w:val="22"/>
          <w:szCs w:val="22"/>
        </w:rPr>
        <w:t>6.1.</w:t>
      </w:r>
      <w:r w:rsidR="00FB2390" w:rsidRPr="008F05F0">
        <w:rPr>
          <w:rFonts w:ascii="Calibri" w:hAnsi="Calibri" w:cs="Calibri"/>
          <w:sz w:val="22"/>
          <w:szCs w:val="22"/>
        </w:rPr>
        <w:t>1</w:t>
      </w:r>
      <w:r w:rsidR="006B2CD9">
        <w:rPr>
          <w:rFonts w:ascii="Calibri" w:hAnsi="Calibri" w:cs="Calibri"/>
          <w:sz w:val="22"/>
          <w:szCs w:val="22"/>
        </w:rPr>
        <w:t>2</w:t>
      </w:r>
      <w:r w:rsidRPr="008F05F0">
        <w:rPr>
          <w:rFonts w:ascii="Calibri" w:hAnsi="Calibri" w:cs="Calibri"/>
          <w:sz w:val="22"/>
          <w:szCs w:val="22"/>
        </w:rPr>
        <w:t>. kita pagal pirkimo dokumentus prašoma pateikti informacija ir (ar) dokumentai.</w:t>
      </w:r>
    </w:p>
    <w:p w14:paraId="479B3B42" w14:textId="119CF9D1" w:rsidR="00FD03FA" w:rsidRPr="00E81144" w:rsidRDefault="001C262D" w:rsidP="00EE3480">
      <w:pPr>
        <w:spacing w:after="0" w:line="240" w:lineRule="auto"/>
        <w:ind w:firstLine="709"/>
        <w:jc w:val="both"/>
        <w:rPr>
          <w:u w:val="single"/>
        </w:rPr>
      </w:pPr>
      <w:r w:rsidRPr="008F05F0">
        <w:rPr>
          <w:rFonts w:eastAsia="Calibri" w:cstheme="minorHAnsi"/>
          <w:sz w:val="22"/>
          <w:szCs w:val="22"/>
        </w:rPr>
        <w:t xml:space="preserve">6.2. </w:t>
      </w:r>
      <w:r w:rsidR="00BD41D7" w:rsidRPr="008F05F0">
        <w:rPr>
          <w:rFonts w:eastAsia="Calibri" w:cstheme="minorHAnsi"/>
          <w:sz w:val="22"/>
          <w:szCs w:val="22"/>
        </w:rPr>
        <w:t>P</w:t>
      </w:r>
      <w:r w:rsidR="00FD03FA" w:rsidRPr="008F05F0">
        <w:rPr>
          <w:rFonts w:eastAsia="Calibri" w:cstheme="minorHAnsi"/>
          <w:sz w:val="22"/>
          <w:szCs w:val="22"/>
        </w:rPr>
        <w:t xml:space="preserve">asiūlymas gali būti pasirašytas </w:t>
      </w:r>
      <w:r w:rsidR="00DD138F" w:rsidRPr="008F05F0">
        <w:rPr>
          <w:rFonts w:eastAsia="Calibri" w:cstheme="minorHAnsi"/>
          <w:sz w:val="22"/>
          <w:szCs w:val="22"/>
        </w:rPr>
        <w:t xml:space="preserve">fiziniu parašu arba </w:t>
      </w:r>
      <w:r w:rsidR="00FD03FA" w:rsidRPr="008F05F0">
        <w:rPr>
          <w:rFonts w:eastAsia="Calibri" w:cstheme="minorHAnsi"/>
          <w:sz w:val="22"/>
          <w:szCs w:val="22"/>
        </w:rPr>
        <w:t>kvalifikuotu elektroniniu parašu. Jeigu tiekėjas dokumentus tvirtina naudodamas elektroninį,</w:t>
      </w:r>
      <w:r w:rsidR="00FD03FA" w:rsidRPr="008F05F0">
        <w:rPr>
          <w:rFonts w:eastAsia="Calibri"/>
          <w:sz w:val="22"/>
          <w:szCs w:val="22"/>
        </w:rPr>
        <w:t xml:space="preserve"> o ne fizinį parašą, elektroninis parašas turi atitikti VPĮ 22</w:t>
      </w:r>
      <w:r w:rsidR="00FD03FA" w:rsidRPr="00E81144">
        <w:rPr>
          <w:rFonts w:eastAsia="Calibri"/>
        </w:rPr>
        <w:t xml:space="preserve"> straipsnio 11 dalies 2 ir 3 punktuose nustatytus reikalavimus. </w:t>
      </w:r>
      <w:r w:rsidR="00FD03FA" w:rsidRPr="00E81144">
        <w:t>Perkančiajai organizacijai kilus abejonių dėl dokumentų tikrumo, ji turi teisę reikalauti pateikti dokumentų originalus.</w:t>
      </w:r>
      <w:r w:rsidR="00FD03FA" w:rsidRPr="00E81144">
        <w:rPr>
          <w:rFonts w:eastAsia="Calibri"/>
        </w:rPr>
        <w:t xml:space="preserve"> Gali būti:</w:t>
      </w:r>
    </w:p>
    <w:p w14:paraId="293D3908" w14:textId="1DF5A18C" w:rsidR="00FD03FA" w:rsidRPr="00E81144" w:rsidRDefault="00C7179F" w:rsidP="00390B20">
      <w:pPr>
        <w:pStyle w:val="Sraopastraipa"/>
        <w:spacing w:after="0" w:line="240" w:lineRule="auto"/>
        <w:ind w:left="0" w:firstLine="851"/>
        <w:jc w:val="both"/>
        <w:rPr>
          <w:rFonts w:cstheme="minorHAnsi"/>
          <w:bCs/>
          <w:iCs/>
          <w:u w:val="single"/>
        </w:rPr>
      </w:pPr>
      <w:r w:rsidRPr="00E81144">
        <w:rPr>
          <w:rFonts w:eastAsia="Calibri" w:cstheme="minorHAnsi"/>
          <w:bCs/>
          <w:iCs/>
        </w:rPr>
        <w:t>6</w:t>
      </w:r>
      <w:r w:rsidR="00390B20" w:rsidRPr="00E81144">
        <w:rPr>
          <w:rFonts w:eastAsia="Calibri" w:cstheme="minorHAnsi"/>
          <w:bCs/>
          <w:iCs/>
        </w:rPr>
        <w:t>.</w:t>
      </w:r>
      <w:r w:rsidRPr="00E81144">
        <w:rPr>
          <w:rFonts w:eastAsia="Calibri" w:cstheme="minorHAnsi"/>
          <w:bCs/>
          <w:iCs/>
        </w:rPr>
        <w:t>2</w:t>
      </w:r>
      <w:r w:rsidR="00390B20" w:rsidRPr="00E81144">
        <w:rPr>
          <w:rFonts w:eastAsia="Calibri" w:cstheme="minorHAnsi"/>
          <w:bCs/>
          <w:iCs/>
        </w:rPr>
        <w:t>.</w:t>
      </w:r>
      <w:r w:rsidR="00EE3480" w:rsidRPr="00E81144">
        <w:rPr>
          <w:rFonts w:eastAsia="Calibri" w:cstheme="minorHAnsi"/>
          <w:bCs/>
          <w:iCs/>
        </w:rPr>
        <w:t>1</w:t>
      </w:r>
      <w:r w:rsidR="00FD03FA" w:rsidRPr="00E81144">
        <w:rPr>
          <w:rFonts w:eastAsia="Calibri" w:cstheme="minorHAnsi"/>
          <w:bCs/>
          <w:iCs/>
        </w:rPr>
        <w:t xml:space="preserve"> pateikiami kvalifikuotu elektroniniu parašu pasirašyti elektroninėmis priemonėmis suformuoti dokumentai;</w:t>
      </w:r>
    </w:p>
    <w:p w14:paraId="2CC1AA85" w14:textId="40F4D236" w:rsidR="00FD03FA" w:rsidRPr="00E81144"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E81144">
        <w:rPr>
          <w:rFonts w:eastAsia="Calibri" w:cstheme="minorHAnsi"/>
          <w:bCs/>
          <w:iCs/>
        </w:rPr>
        <w:t>skaitmeninės dokumentų kopijos (</w:t>
      </w:r>
      <w:r w:rsidRPr="00E81144">
        <w:rPr>
          <w:rFonts w:eastAsia="Calibri" w:cstheme="minorHAnsi"/>
          <w:iCs/>
        </w:rPr>
        <w:t>fiziniu parašu tvirtinami dokumentai turi būti pateikiami pasirašyti ir nuskenuoti)</w:t>
      </w:r>
      <w:r w:rsidRPr="00E81144">
        <w:rPr>
          <w:rFonts w:eastAsia="Calibri" w:cstheme="minorHAnsi"/>
          <w:bCs/>
          <w:iCs/>
        </w:rPr>
        <w:t>.</w:t>
      </w:r>
    </w:p>
    <w:p w14:paraId="0AAF6E04" w14:textId="4B0153C0" w:rsidR="002E22C3" w:rsidRPr="00E81144" w:rsidRDefault="001C262D" w:rsidP="002E22C3">
      <w:pPr>
        <w:spacing w:after="0" w:line="240" w:lineRule="auto"/>
        <w:ind w:firstLine="851"/>
        <w:jc w:val="both"/>
      </w:pPr>
      <w:r w:rsidRPr="00E81144">
        <w:t xml:space="preserve"> 6.3. </w:t>
      </w:r>
      <w:r w:rsidR="0099696F" w:rsidRPr="00E81144">
        <w:t>P</w:t>
      </w:r>
      <w:r w:rsidR="0048587E" w:rsidRPr="00E81144">
        <w:t>asiūlymas turi būti parengtas</w:t>
      </w:r>
      <w:r w:rsidR="00EE44B0" w:rsidRPr="00E81144">
        <w:t xml:space="preserve"> </w:t>
      </w:r>
      <w:r w:rsidR="0048587E" w:rsidRPr="00E81144">
        <w:t>lietuvių kalba</w:t>
      </w:r>
      <w:r w:rsidR="002E22C3" w:rsidRPr="00E81144">
        <w:t>.</w:t>
      </w:r>
      <w:r w:rsidR="00EE44B0" w:rsidRPr="00E81144">
        <w:t xml:space="preserve"> </w:t>
      </w:r>
      <w:r w:rsidR="00F17A1F" w:rsidRPr="00E81144">
        <w:rPr>
          <w:rFonts w:eastAsia="Arial"/>
        </w:rPr>
        <w:t>Jei kurie nors su pasiūlymu teikiami dokumentai parengti ne</w:t>
      </w:r>
      <w:r w:rsidR="001427AB" w:rsidRPr="00E81144">
        <w:rPr>
          <w:rFonts w:eastAsia="Arial"/>
        </w:rPr>
        <w:t xml:space="preserve"> ta kalba, kuria</w:t>
      </w:r>
      <w:r w:rsidR="00F17A1F" w:rsidRPr="00E81144">
        <w:rPr>
          <w:rFonts w:eastAsia="Arial"/>
        </w:rPr>
        <w:t xml:space="preserve"> </w:t>
      </w:r>
      <w:r w:rsidR="0BCA4ED4" w:rsidRPr="00E81144">
        <w:rPr>
          <w:rFonts w:eastAsia="Arial"/>
        </w:rPr>
        <w:t>reikalaujama</w:t>
      </w:r>
      <w:r w:rsidR="001427AB" w:rsidRPr="00E81144">
        <w:rPr>
          <w:rFonts w:eastAsia="Arial"/>
        </w:rPr>
        <w:t xml:space="preserve">, </w:t>
      </w:r>
      <w:r w:rsidR="003F1D78" w:rsidRPr="00E81144">
        <w:rPr>
          <w:rFonts w:eastAsia="Arial"/>
        </w:rPr>
        <w:t xml:space="preserve">turi būti pateiktas tikslus vertimas į </w:t>
      </w:r>
      <w:r w:rsidR="40DC6EFC" w:rsidRPr="00E81144">
        <w:rPr>
          <w:rFonts w:eastAsia="Arial"/>
        </w:rPr>
        <w:t>reikalaujamą</w:t>
      </w:r>
      <w:r w:rsidR="001427AB" w:rsidRPr="00E81144">
        <w:rPr>
          <w:rFonts w:eastAsia="Arial"/>
        </w:rPr>
        <w:t xml:space="preserve"> </w:t>
      </w:r>
      <w:r w:rsidR="00141BF1" w:rsidRPr="00E81144">
        <w:rPr>
          <w:rFonts w:eastAsia="Arial"/>
        </w:rPr>
        <w:t>kalbą</w:t>
      </w:r>
      <w:r w:rsidR="00F17A1F" w:rsidRPr="00E81144">
        <w:rPr>
          <w:rFonts w:eastAsia="Arial"/>
        </w:rPr>
        <w:t xml:space="preserve">. </w:t>
      </w:r>
      <w:r w:rsidR="0085364E" w:rsidRPr="00E81144">
        <w:t>Perkančiajai organizacijai turint įtarimų</w:t>
      </w:r>
      <w:r w:rsidR="0048587E" w:rsidRPr="00E81144">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2E22C3" w:rsidRPr="00E81144">
        <w:t>.</w:t>
      </w:r>
    </w:p>
    <w:p w14:paraId="4172BF9D" w14:textId="1F967528" w:rsidR="00380B99" w:rsidRPr="00E81144" w:rsidRDefault="002E22C3" w:rsidP="002E22C3">
      <w:pPr>
        <w:spacing w:after="0" w:line="240" w:lineRule="auto"/>
        <w:ind w:firstLine="851"/>
        <w:jc w:val="both"/>
        <w:rPr>
          <w:rFonts w:cstheme="minorHAnsi"/>
        </w:rPr>
      </w:pPr>
      <w:r w:rsidRPr="00E81144">
        <w:t>6.4.</w:t>
      </w:r>
      <w:r w:rsidR="0048587E" w:rsidRPr="00E81144">
        <w:t xml:space="preserve"> </w:t>
      </w:r>
      <w:r w:rsidR="008D03B2" w:rsidRPr="00E81144">
        <w:rPr>
          <w:rFonts w:eastAsia="Arial"/>
        </w:rPr>
        <w:t xml:space="preserve">Bendra </w:t>
      </w:r>
      <w:r w:rsidR="00BA6AB3" w:rsidRPr="00E81144">
        <w:rPr>
          <w:rFonts w:eastAsia="Arial"/>
        </w:rPr>
        <w:t>p</w:t>
      </w:r>
      <w:r w:rsidR="008D03B2" w:rsidRPr="00E81144">
        <w:rPr>
          <w:rFonts w:eastAsia="Arial"/>
        </w:rPr>
        <w:t>asiūlymo kaina</w:t>
      </w:r>
      <w:r w:rsidR="00D247A7" w:rsidRPr="00E81144">
        <w:rPr>
          <w:rFonts w:eastAsia="Arial"/>
        </w:rPr>
        <w:t xml:space="preserve"> </w:t>
      </w:r>
      <w:r w:rsidR="008D3752" w:rsidRPr="00E81144">
        <w:rPr>
          <w:rFonts w:eastAsia="Arial"/>
        </w:rPr>
        <w:t>(</w:t>
      </w:r>
      <w:r w:rsidR="00D247A7" w:rsidRPr="00E81144">
        <w:rPr>
          <w:rFonts w:eastAsia="Arial"/>
        </w:rPr>
        <w:t>sąnaudos</w:t>
      </w:r>
      <w:r w:rsidR="008D3752" w:rsidRPr="00E81144">
        <w:rPr>
          <w:rFonts w:eastAsia="Arial"/>
        </w:rPr>
        <w:t>)</w:t>
      </w:r>
      <w:r w:rsidR="00D247A7" w:rsidRPr="00E81144">
        <w:rPr>
          <w:rFonts w:eastAsia="Arial"/>
        </w:rPr>
        <w:t xml:space="preserve"> </w:t>
      </w:r>
      <w:r w:rsidR="008D3752" w:rsidRPr="00E81144">
        <w:rPr>
          <w:rFonts w:eastAsia="Arial"/>
        </w:rPr>
        <w:t xml:space="preserve">su PVM </w:t>
      </w:r>
      <w:r w:rsidR="000B049C" w:rsidRPr="00E81144">
        <w:rPr>
          <w:rFonts w:eastAsia="Arial"/>
        </w:rPr>
        <w:t xml:space="preserve"> turi būti nurodoma </w:t>
      </w:r>
      <w:r w:rsidR="00D247A7" w:rsidRPr="00E81144">
        <w:rPr>
          <w:rFonts w:eastAsia="Arial"/>
        </w:rPr>
        <w:t xml:space="preserve">dviejų skaičių po kablelio tikslumu. </w:t>
      </w:r>
      <w:r w:rsidR="00B75F6D" w:rsidRPr="00E81144">
        <w:rPr>
          <w:rFonts w:eastAsia="Arial" w:cstheme="minorHAnsi"/>
        </w:rPr>
        <w:t>Šią kainą sudarančios kainos sudedamosios dalys ar įkainiai gali būti išreikštos neribojant skaičių po kablelio kiekio</w:t>
      </w:r>
      <w:r w:rsidR="00B75F6D" w:rsidRPr="00E81144">
        <w:rPr>
          <w:rFonts w:ascii="Arial" w:eastAsia="Arial" w:hAnsi="Arial" w:cs="Arial"/>
        </w:rPr>
        <w:t xml:space="preserve">. </w:t>
      </w:r>
      <w:r w:rsidR="00D247A7" w:rsidRPr="00E81144">
        <w:rPr>
          <w:rFonts w:eastAsia="Arial"/>
        </w:rPr>
        <w:t xml:space="preserve">Atsižvelgdama į pirkimo objekto ypatumus </w:t>
      </w:r>
      <w:r w:rsidR="00D247A7" w:rsidRPr="00E81144">
        <w:t xml:space="preserve">perkančioji organizacija </w:t>
      </w:r>
      <w:r w:rsidR="00D247A7" w:rsidRPr="00E81144">
        <w:rPr>
          <w:rFonts w:eastAsia="Arial"/>
        </w:rPr>
        <w:t>gali nustatyti ir kitokias taisykles dėl atskirų įkainių tikslumo ir apvalinimo.</w:t>
      </w:r>
    </w:p>
    <w:p w14:paraId="22059CDA" w14:textId="0CD674B7" w:rsidR="003A0EC0" w:rsidRPr="00E81144" w:rsidRDefault="003A0EC0" w:rsidP="002E22C3">
      <w:pPr>
        <w:pStyle w:val="Sraopastraipa"/>
        <w:numPr>
          <w:ilvl w:val="1"/>
          <w:numId w:val="20"/>
        </w:numPr>
        <w:spacing w:after="0" w:line="240" w:lineRule="auto"/>
        <w:jc w:val="both"/>
        <w:rPr>
          <w:rFonts w:cstheme="minorHAnsi"/>
        </w:rPr>
      </w:pPr>
      <w:r w:rsidRPr="00E81144">
        <w:rPr>
          <w:rFonts w:eastAsia="Arial"/>
        </w:rPr>
        <w:t xml:space="preserve">Tiekėjų </w:t>
      </w:r>
      <w:r w:rsidR="00A217B2" w:rsidRPr="00E81144">
        <w:rPr>
          <w:rFonts w:eastAsia="Arial"/>
        </w:rPr>
        <w:t>p</w:t>
      </w:r>
      <w:r w:rsidRPr="00E81144">
        <w:rPr>
          <w:rFonts w:eastAsia="Arial"/>
        </w:rPr>
        <w:t xml:space="preserve">asiūlymuose nurodytos kainos bus vertinamos </w:t>
      </w:r>
      <w:r w:rsidRPr="00E81144">
        <w:t>ir lyginamos su visais mokesčiais, įskaitant PVM</w:t>
      </w:r>
      <w:r w:rsidR="006E3394" w:rsidRPr="00E81144">
        <w:t>.</w:t>
      </w:r>
      <w:r w:rsidRPr="00E81144">
        <w:t xml:space="preserve"> </w:t>
      </w:r>
    </w:p>
    <w:p w14:paraId="7A15AE0A" w14:textId="78D0116F" w:rsidR="00EE1C85" w:rsidRPr="00F0499F" w:rsidRDefault="00EE1C85" w:rsidP="00063EEF">
      <w:pPr>
        <w:pStyle w:val="Antrat1"/>
        <w:numPr>
          <w:ilvl w:val="0"/>
          <w:numId w:val="20"/>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965090"/>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7F76038A" w14:textId="56EE7081" w:rsidR="00B3055F" w:rsidRPr="00DC5C9E" w:rsidRDefault="00655F17" w:rsidP="00077583">
      <w:pPr>
        <w:pStyle w:val="Sraopastraipa"/>
        <w:spacing w:after="0" w:line="240" w:lineRule="auto"/>
        <w:ind w:left="1214" w:hanging="647"/>
        <w:jc w:val="both"/>
      </w:pPr>
      <w:r>
        <w:t xml:space="preserve"> </w:t>
      </w:r>
    </w:p>
    <w:p w14:paraId="2B38CB47" w14:textId="1A8363AC" w:rsidR="00B3551C" w:rsidRPr="00F0499F" w:rsidRDefault="00A422B6" w:rsidP="00A422B6">
      <w:pPr>
        <w:pStyle w:val="Sraopastraipa"/>
        <w:spacing w:after="0" w:line="240" w:lineRule="auto"/>
        <w:ind w:left="0" w:firstLine="567"/>
        <w:jc w:val="both"/>
      </w:pPr>
      <w:r>
        <w:rPr>
          <w:rFonts w:eastAsia="Calibri"/>
        </w:rPr>
        <w:t xml:space="preserve"> </w:t>
      </w: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63EEF">
      <w:pPr>
        <w:pStyle w:val="Antrat1"/>
        <w:numPr>
          <w:ilvl w:val="0"/>
          <w:numId w:val="20"/>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26965091"/>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FF133B0" w14:textId="77777777" w:rsidR="00A422B6" w:rsidRPr="00F0499F" w:rsidRDefault="002827E4" w:rsidP="00A422B6">
      <w:pPr>
        <w:pStyle w:val="Sraopastraipa"/>
        <w:spacing w:after="0" w:line="240" w:lineRule="auto"/>
        <w:ind w:left="567" w:firstLine="142"/>
        <w:rPr>
          <w:rFonts w:cstheme="minorHAnsi"/>
        </w:rPr>
      </w:pPr>
      <w:r>
        <w:rPr>
          <w:rFonts w:cstheme="minorHAnsi"/>
        </w:rPr>
        <w:t xml:space="preserve">8.1. </w:t>
      </w:r>
      <w:r w:rsidR="00A422B6" w:rsidRPr="00F0499F">
        <w:rPr>
          <w:rFonts w:cstheme="minorHAnsi"/>
        </w:rPr>
        <w:t>Perkančioji organizacija pirkime netaikys elektroninio aukciono.</w:t>
      </w:r>
    </w:p>
    <w:p w14:paraId="14CBD3AD" w14:textId="23B8A7AF" w:rsidR="009D0DC5" w:rsidRPr="00F0499F" w:rsidRDefault="00EA001C" w:rsidP="00063EEF">
      <w:pPr>
        <w:pStyle w:val="Antrat1"/>
        <w:numPr>
          <w:ilvl w:val="0"/>
          <w:numId w:val="20"/>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6965092"/>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5"/>
      <w:bookmarkEnd w:id="36"/>
      <w:bookmarkEnd w:id="37"/>
      <w:bookmarkEnd w:id="38"/>
      <w:bookmarkEnd w:id="39"/>
    </w:p>
    <w:p w14:paraId="12E01122" w14:textId="6CDC8DFE" w:rsidR="00701EBC" w:rsidRPr="0045054E" w:rsidRDefault="00701EBC" w:rsidP="00701EBC">
      <w:pPr>
        <w:pStyle w:val="Betarp"/>
        <w:spacing w:line="20" w:lineRule="atLeast"/>
        <w:ind w:firstLine="567"/>
        <w:contextualSpacing/>
        <w:jc w:val="both"/>
        <w:rPr>
          <w:rFonts w:eastAsia="Calibri" w:cstheme="minorHAnsi"/>
        </w:rPr>
      </w:pPr>
      <w:r w:rsidRPr="0045054E">
        <w:rPr>
          <w:rFonts w:eastAsia="Calibri" w:cstheme="minorHAnsi"/>
        </w:rPr>
        <w:t xml:space="preserve">9.1. </w:t>
      </w:r>
      <w:r w:rsidR="00B32A47" w:rsidRPr="00B32A47">
        <w:rPr>
          <w:rFonts w:eastAsia="Calibri" w:cstheme="minorHAnsi"/>
        </w:rPr>
        <w:t xml:space="preserve">Perkančioji organizacija ekonomiškai naudingiausią pasiūlymą išrenka pagal tiekėjo pasiūlyme nurodytą kainą, kuri turi būti apskaičiuota ir nurodyta taip, kaip reikalaujama specialiųjų pirkimo sąlygų </w:t>
      </w:r>
      <w:r w:rsidR="00B32A47">
        <w:rPr>
          <w:rFonts w:eastAsia="Calibri" w:cstheme="minorHAnsi"/>
        </w:rPr>
        <w:t>6</w:t>
      </w:r>
      <w:r w:rsidR="00B32A47" w:rsidRPr="00B32A47">
        <w:rPr>
          <w:rFonts w:eastAsia="Calibri" w:cstheme="minorHAnsi"/>
        </w:rPr>
        <w:t xml:space="preserve"> priede. </w:t>
      </w:r>
    </w:p>
    <w:p w14:paraId="57C7306E" w14:textId="77777777" w:rsidR="00701EBC" w:rsidRPr="0045054E" w:rsidRDefault="00701EBC" w:rsidP="00701EBC">
      <w:pPr>
        <w:pStyle w:val="Betarp"/>
        <w:spacing w:line="20" w:lineRule="atLeast"/>
        <w:ind w:firstLine="567"/>
        <w:contextualSpacing/>
        <w:jc w:val="both"/>
        <w:rPr>
          <w:rFonts w:eastAsia="Calibri" w:cstheme="minorHAnsi"/>
        </w:rPr>
      </w:pPr>
      <w:r w:rsidRPr="0045054E">
        <w:rPr>
          <w:rFonts w:eastAsia="Calibri" w:cstheme="minorHAnsi"/>
        </w:rPr>
        <w:t xml:space="preserve">9.2. Laimėjusiu pasiūlymu galės būti pripažintas tik 1 (vienas) ekonomiškai naudingiausias pasiūlymas, esantis pasiūlymų eilės pirmojoje vietoje. </w:t>
      </w:r>
    </w:p>
    <w:p w14:paraId="60FEBC05" w14:textId="4E167E48" w:rsidR="001A25FD" w:rsidRPr="0045054E" w:rsidRDefault="00A422B6" w:rsidP="00701EBC">
      <w:pPr>
        <w:pStyle w:val="Betarp"/>
        <w:spacing w:line="20" w:lineRule="atLeast"/>
        <w:ind w:firstLine="567"/>
        <w:contextualSpacing/>
        <w:jc w:val="both"/>
        <w:rPr>
          <w:rStyle w:val="cf01"/>
          <w:rFonts w:asciiTheme="minorHAnsi" w:hAnsiTheme="minorHAnsi" w:cstheme="minorHAnsi"/>
          <w:sz w:val="21"/>
          <w:szCs w:val="21"/>
        </w:rPr>
      </w:pPr>
      <w:r w:rsidRPr="0045054E">
        <w:rPr>
          <w:rStyle w:val="cf01"/>
          <w:rFonts w:asciiTheme="minorHAnsi" w:hAnsiTheme="minorHAnsi" w:cstheme="minorHAnsi"/>
          <w:sz w:val="21"/>
          <w:szCs w:val="21"/>
        </w:rPr>
        <w:t xml:space="preserve">9.3. </w:t>
      </w:r>
      <w:r w:rsidR="00A9488B" w:rsidRPr="0045054E">
        <w:rPr>
          <w:rStyle w:val="cf01"/>
          <w:rFonts w:asciiTheme="minorHAnsi" w:hAnsiTheme="minorHAnsi" w:cstheme="minorHAnsi"/>
          <w:sz w:val="21"/>
          <w:szCs w:val="21"/>
        </w:rPr>
        <w:t>Perkančioji organizacija atmes tiekėjo pasiūlymą, jei</w:t>
      </w:r>
      <w:r w:rsidR="00195572" w:rsidRPr="0045054E">
        <w:rPr>
          <w:rStyle w:val="cf01"/>
          <w:rFonts w:asciiTheme="minorHAnsi" w:hAnsiTheme="minorHAnsi" w:cstheme="minorHAnsi"/>
          <w:sz w:val="21"/>
          <w:szCs w:val="21"/>
        </w:rPr>
        <w:t xml:space="preserve">gu kartu su pasiūlymu </w:t>
      </w:r>
      <w:r w:rsidR="00B2125E" w:rsidRPr="0045054E">
        <w:rPr>
          <w:rStyle w:val="cf01"/>
          <w:rFonts w:asciiTheme="minorHAnsi" w:hAnsiTheme="minorHAnsi" w:cstheme="minorHAnsi"/>
          <w:sz w:val="21"/>
          <w:szCs w:val="21"/>
        </w:rPr>
        <w:t>nebus pateikt</w:t>
      </w:r>
      <w:r w:rsidR="00BC1401">
        <w:rPr>
          <w:rStyle w:val="cf01"/>
          <w:rFonts w:asciiTheme="minorHAnsi" w:hAnsiTheme="minorHAnsi" w:cstheme="minorHAnsi"/>
          <w:sz w:val="21"/>
          <w:szCs w:val="21"/>
        </w:rPr>
        <w:t>i</w:t>
      </w:r>
      <w:r w:rsidRPr="0045054E">
        <w:rPr>
          <w:rStyle w:val="cf01"/>
          <w:rFonts w:asciiTheme="minorHAnsi" w:hAnsiTheme="minorHAnsi" w:cstheme="minorHAnsi"/>
          <w:sz w:val="21"/>
          <w:szCs w:val="21"/>
        </w:rPr>
        <w:t xml:space="preserve"> 6.1.1. </w:t>
      </w:r>
      <w:r w:rsidR="00BC1401">
        <w:rPr>
          <w:rStyle w:val="cf01"/>
          <w:rFonts w:asciiTheme="minorHAnsi" w:hAnsiTheme="minorHAnsi" w:cstheme="minorHAnsi"/>
          <w:sz w:val="21"/>
          <w:szCs w:val="21"/>
        </w:rPr>
        <w:t xml:space="preserve">ir 6.1.2. </w:t>
      </w:r>
      <w:r w:rsidRPr="0045054E">
        <w:rPr>
          <w:rStyle w:val="cf01"/>
          <w:rFonts w:asciiTheme="minorHAnsi" w:hAnsiTheme="minorHAnsi" w:cstheme="minorHAnsi"/>
          <w:sz w:val="21"/>
          <w:szCs w:val="21"/>
        </w:rPr>
        <w:t>papunktyje nurodyt</w:t>
      </w:r>
      <w:r w:rsidR="00BC1401">
        <w:rPr>
          <w:rStyle w:val="cf01"/>
          <w:rFonts w:asciiTheme="minorHAnsi" w:hAnsiTheme="minorHAnsi" w:cstheme="minorHAnsi"/>
          <w:sz w:val="21"/>
          <w:szCs w:val="21"/>
        </w:rPr>
        <w:t>i</w:t>
      </w:r>
      <w:r w:rsidRPr="0045054E">
        <w:rPr>
          <w:rStyle w:val="cf01"/>
          <w:rFonts w:asciiTheme="minorHAnsi" w:hAnsiTheme="minorHAnsi" w:cstheme="minorHAnsi"/>
          <w:sz w:val="21"/>
          <w:szCs w:val="21"/>
        </w:rPr>
        <w:t xml:space="preserve"> dokumenta</w:t>
      </w:r>
      <w:r w:rsidR="00BC1401">
        <w:rPr>
          <w:rStyle w:val="cf01"/>
          <w:rFonts w:asciiTheme="minorHAnsi" w:hAnsiTheme="minorHAnsi" w:cstheme="minorHAnsi"/>
          <w:sz w:val="21"/>
          <w:szCs w:val="21"/>
        </w:rPr>
        <w:t>i</w:t>
      </w:r>
      <w:r w:rsidRPr="0045054E">
        <w:rPr>
          <w:rStyle w:val="cf01"/>
          <w:rFonts w:asciiTheme="minorHAnsi" w:hAnsiTheme="minorHAnsi" w:cstheme="minorHAnsi"/>
          <w:sz w:val="21"/>
          <w:szCs w:val="21"/>
        </w:rPr>
        <w:t xml:space="preserve">. </w:t>
      </w:r>
    </w:p>
    <w:p w14:paraId="5B6E9B4E" w14:textId="77777777" w:rsidR="008728F6" w:rsidRPr="0072204F" w:rsidRDefault="008728F6" w:rsidP="00701EBC">
      <w:pPr>
        <w:pStyle w:val="Betarp"/>
        <w:spacing w:line="20" w:lineRule="atLeast"/>
        <w:ind w:firstLine="567"/>
        <w:contextualSpacing/>
        <w:jc w:val="both"/>
        <w:rPr>
          <w:rFonts w:eastAsiaTheme="minorHAnsi" w:cstheme="minorHAnsi"/>
          <w:bCs/>
          <w:i/>
          <w:iCs/>
          <w:color w:val="7030A0"/>
        </w:rPr>
      </w:pPr>
    </w:p>
    <w:p w14:paraId="678C44CA" w14:textId="6EB53055" w:rsidR="00FE7908" w:rsidRPr="00F065D6" w:rsidRDefault="00FE7908" w:rsidP="00063EEF">
      <w:pPr>
        <w:pStyle w:val="Antrat1"/>
        <w:numPr>
          <w:ilvl w:val="0"/>
          <w:numId w:val="20"/>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6965093"/>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363E1471" w:rsidR="00F57665" w:rsidRPr="001A5047" w:rsidRDefault="001A5047" w:rsidP="127DD6E8">
      <w:pPr>
        <w:pStyle w:val="Sraopastraipa"/>
        <w:spacing w:after="0" w:line="240" w:lineRule="auto"/>
        <w:ind w:left="0" w:firstLine="567"/>
        <w:jc w:val="both"/>
      </w:pPr>
      <w:r>
        <w:t xml:space="preserve">10.1. </w:t>
      </w:r>
      <w:r w:rsidR="00F57665" w:rsidRPr="001A5047">
        <w:t>Ši pirkimo procedūra atliekama siekiant sudaryti sutartį</w:t>
      </w:r>
      <w:r w:rsidR="009A7D11" w:rsidRPr="001A5047">
        <w:t xml:space="preserve"> su tiekėju, kurio pasiūlymas</w:t>
      </w:r>
      <w:r w:rsidR="007B12FF" w:rsidRPr="001A5047">
        <w:t xml:space="preserve">, vadovaujantis </w:t>
      </w:r>
      <w:r w:rsidR="008F4194" w:rsidRPr="001A5047">
        <w:t>p</w:t>
      </w:r>
      <w:r w:rsidR="007B12FF" w:rsidRPr="001A5047">
        <w:t xml:space="preserve">irkimo </w:t>
      </w:r>
      <w:r w:rsidR="00207E40" w:rsidRPr="001A5047">
        <w:t>sąlygose</w:t>
      </w:r>
      <w:r w:rsidR="007B12FF" w:rsidRPr="001A5047">
        <w:t xml:space="preserve"> nustatyta tvarka</w:t>
      </w:r>
      <w:r w:rsidR="0023505D" w:rsidRPr="001A5047">
        <w:t>,</w:t>
      </w:r>
      <w:r w:rsidR="009A7D11" w:rsidRPr="001A5047">
        <w:t xml:space="preserve"> bus pripažintas laimėjęs</w:t>
      </w:r>
      <w:r w:rsidR="00F065D6" w:rsidRPr="001A5047">
        <w:t xml:space="preserve">. </w:t>
      </w:r>
      <w:r w:rsidR="004B2DE4" w:rsidRPr="001A5047">
        <w:t xml:space="preserve">Sutarties sąlygos pateikiamos </w:t>
      </w:r>
      <w:r w:rsidR="007A5D9C" w:rsidRPr="001A5047">
        <w:t>P</w:t>
      </w:r>
      <w:r w:rsidR="00551FA7" w:rsidRPr="001A5047">
        <w:t xml:space="preserve">irkimo </w:t>
      </w:r>
      <w:r w:rsidR="00D86901" w:rsidRPr="001A5047">
        <w:t>sąlygų</w:t>
      </w:r>
      <w:r w:rsidRPr="001A5047">
        <w:t xml:space="preserve"> 8</w:t>
      </w:r>
      <w:r w:rsidR="00D86901" w:rsidRPr="001A5047">
        <w:t xml:space="preserve"> priede „Sutarties projektas“</w:t>
      </w:r>
      <w:r w:rsidR="004B2DE4" w:rsidRPr="001A5047">
        <w:t>.</w:t>
      </w:r>
    </w:p>
    <w:p w14:paraId="1640F94B" w14:textId="1BF0D565" w:rsidR="00640DBD" w:rsidRPr="00F065D6" w:rsidRDefault="00640DBD" w:rsidP="001A5047">
      <w:pPr>
        <w:pStyle w:val="Antrat1"/>
        <w:numPr>
          <w:ilvl w:val="0"/>
          <w:numId w:val="20"/>
        </w:numPr>
        <w:tabs>
          <w:tab w:val="left" w:pos="567"/>
        </w:tabs>
        <w:spacing w:line="20" w:lineRule="atLeast"/>
        <w:contextualSpacing/>
        <w:jc w:val="both"/>
        <w:rPr>
          <w:rFonts w:asciiTheme="minorHAnsi" w:hAnsiTheme="minorHAnsi" w:cstheme="minorHAnsi"/>
          <w:b/>
          <w:bCs/>
        </w:rPr>
      </w:pPr>
      <w:bookmarkStart w:id="43" w:name="_Toc226965094"/>
      <w:bookmarkEnd w:id="3"/>
      <w:r w:rsidRPr="00F065D6">
        <w:rPr>
          <w:rFonts w:asciiTheme="minorHAnsi" w:hAnsiTheme="minorHAnsi" w:cstheme="minorHAnsi"/>
        </w:rPr>
        <w:t>Kitos sąlygos</w:t>
      </w:r>
      <w:bookmarkEnd w:id="43"/>
    </w:p>
    <w:p w14:paraId="28DF579A" w14:textId="46702E8C" w:rsidR="00D43E2A" w:rsidRPr="001A5047" w:rsidRDefault="001A5047" w:rsidP="001A5047">
      <w:pPr>
        <w:shd w:val="clear" w:color="auto" w:fill="FFFFFF"/>
        <w:spacing w:after="0" w:line="240" w:lineRule="auto"/>
        <w:ind w:firstLine="360"/>
        <w:jc w:val="both"/>
        <w:rPr>
          <w:rFonts w:eastAsia="Times New Roman" w:cstheme="minorHAnsi"/>
        </w:rPr>
      </w:pPr>
      <w:r w:rsidRPr="001A5047">
        <w:rPr>
          <w:rFonts w:eastAsia="Times New Roman" w:cstheme="minorHAnsi"/>
        </w:rPr>
        <w:t xml:space="preserve">11.1. </w:t>
      </w:r>
      <w:r w:rsidR="00640DBD" w:rsidRPr="001A5047">
        <w:rPr>
          <w:rFonts w:eastAsia="Times New Roman" w:cstheme="minorHAnsi"/>
        </w:rPr>
        <w:t>Perkančioji organizacija papildom</w:t>
      </w:r>
      <w:r w:rsidRPr="001A5047">
        <w:rPr>
          <w:rFonts w:eastAsia="Times New Roman" w:cstheme="minorHAnsi"/>
        </w:rPr>
        <w:t xml:space="preserve">ų </w:t>
      </w:r>
      <w:r w:rsidR="00640DBD" w:rsidRPr="001A5047">
        <w:rPr>
          <w:rFonts w:eastAsia="Times New Roman" w:cstheme="minorHAnsi"/>
        </w:rPr>
        <w:t xml:space="preserve"> pirkim</w:t>
      </w:r>
      <w:r w:rsidRPr="001A5047">
        <w:rPr>
          <w:rFonts w:eastAsia="Times New Roman" w:cstheme="minorHAnsi"/>
        </w:rPr>
        <w:t>o</w:t>
      </w:r>
      <w:r w:rsidR="00640DBD" w:rsidRPr="001A5047">
        <w:rPr>
          <w:rFonts w:eastAsia="Times New Roman" w:cstheme="minorHAnsi"/>
        </w:rPr>
        <w:t xml:space="preserve"> sąlyg</w:t>
      </w:r>
      <w:r w:rsidRPr="001A5047">
        <w:rPr>
          <w:rFonts w:eastAsia="Times New Roman" w:cstheme="minorHAnsi"/>
        </w:rPr>
        <w:t>ų nenustato</w:t>
      </w:r>
      <w:r w:rsidR="00662701" w:rsidRPr="001A5047">
        <w:rPr>
          <w:rFonts w:eastAsia="Times New Roman" w:cstheme="minorHAnsi"/>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D2A70" w:rsidRDefault="000631F1" w:rsidP="005C1E12">
      <w:pPr>
        <w:pStyle w:val="Antrat1"/>
        <w:jc w:val="right"/>
        <w:rPr>
          <w:rFonts w:asciiTheme="minorHAnsi" w:hAnsiTheme="minorHAnsi" w:cstheme="minorHAnsi"/>
          <w:color w:val="auto"/>
          <w:sz w:val="21"/>
          <w:szCs w:val="21"/>
        </w:rPr>
      </w:pPr>
      <w:bookmarkStart w:id="44" w:name="_Toc226965095"/>
      <w:r w:rsidRPr="004D2A70">
        <w:rPr>
          <w:rFonts w:asciiTheme="minorHAnsi" w:hAnsiTheme="minorHAnsi" w:cstheme="minorHAnsi"/>
          <w:color w:val="auto"/>
          <w:sz w:val="21"/>
          <w:szCs w:val="21"/>
        </w:rPr>
        <w:lastRenderedPageBreak/>
        <w:t>P</w:t>
      </w:r>
      <w:r w:rsidR="008F59C5" w:rsidRPr="004D2A70">
        <w:rPr>
          <w:rFonts w:asciiTheme="minorHAnsi" w:hAnsiTheme="minorHAnsi" w:cstheme="minorHAnsi"/>
          <w:color w:val="auto"/>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7A53B58" w:rsidR="00774AA5" w:rsidRPr="005F17E7" w:rsidRDefault="009E4D63" w:rsidP="0003169B">
            <w:pPr>
              <w:spacing w:after="0" w:line="240" w:lineRule="auto"/>
              <w:rPr>
                <w:rFonts w:cstheme="minorHAnsi"/>
              </w:rPr>
            </w:pPr>
            <w:r w:rsidRPr="009E4D63">
              <w:rPr>
                <w:rFonts w:cstheme="minorHAnsi"/>
              </w:rPr>
              <w:t xml:space="preserve">6 </w:t>
            </w:r>
            <w:r w:rsidRPr="009E4D63">
              <w:rPr>
                <w:rFonts w:cstheme="minorHAnsi"/>
                <w:sz w:val="22"/>
                <w:szCs w:val="22"/>
              </w:rPr>
              <w:t xml:space="preserve">(šešios) </w:t>
            </w:r>
            <w:r w:rsidR="005F17E7" w:rsidRPr="009E4D63">
              <w:rPr>
                <w:rFonts w:cstheme="minorHAnsi"/>
              </w:rPr>
              <w:t>dien</w:t>
            </w:r>
            <w:r w:rsidRPr="009E4D63">
              <w:rPr>
                <w:rFonts w:cstheme="minorHAnsi"/>
              </w:rPr>
              <w:t>os</w:t>
            </w:r>
            <w:r w:rsidR="005F17E7" w:rsidRPr="009E4D63">
              <w:rPr>
                <w:rFonts w:cstheme="minorHAnsi"/>
              </w:rPr>
              <w:t xml:space="preserve"> iki pasiūlymų pateikimo termino dienos</w:t>
            </w:r>
          </w:p>
        </w:tc>
        <w:tc>
          <w:tcPr>
            <w:tcW w:w="2954" w:type="dxa"/>
            <w:tcMar>
              <w:top w:w="0" w:type="dxa"/>
              <w:left w:w="108" w:type="dxa"/>
              <w:bottom w:w="0" w:type="dxa"/>
              <w:right w:w="108" w:type="dxa"/>
            </w:tcMar>
          </w:tcPr>
          <w:p w14:paraId="6B3FEA86" w14:textId="58E269BF"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35699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631C146" w:rsidR="00774AA5" w:rsidRPr="00CE1F13" w:rsidRDefault="009E4D63" w:rsidP="0003169B">
            <w:pPr>
              <w:spacing w:after="0" w:line="240" w:lineRule="auto"/>
              <w:rPr>
                <w:rFonts w:cstheme="minorHAnsi"/>
              </w:rPr>
            </w:pPr>
            <w:r w:rsidRPr="009E4D63">
              <w:rPr>
                <w:rFonts w:cstheme="minorHAnsi"/>
                <w:sz w:val="22"/>
                <w:szCs w:val="22"/>
              </w:rPr>
              <w:t xml:space="preserve">4 (keturios) </w:t>
            </w:r>
            <w:r w:rsidR="00CE1F13" w:rsidRPr="009E4D63">
              <w:rPr>
                <w:rFonts w:cstheme="minorHAnsi"/>
              </w:rPr>
              <w:t>dien</w:t>
            </w:r>
            <w:r w:rsidRPr="009E4D63">
              <w:rPr>
                <w:rFonts w:cstheme="minorHAnsi"/>
              </w:rPr>
              <w:t>os</w:t>
            </w:r>
            <w:r w:rsidR="00CE1F13" w:rsidRPr="009E4D63">
              <w:rPr>
                <w:rFonts w:cstheme="minorHAnsi"/>
              </w:rPr>
              <w:t xml:space="preserve"> iki pasiūlymų pateikimo termino dienos</w:t>
            </w:r>
          </w:p>
        </w:tc>
        <w:tc>
          <w:tcPr>
            <w:tcW w:w="2954" w:type="dxa"/>
            <w:tcMar>
              <w:top w:w="0" w:type="dxa"/>
              <w:left w:w="108" w:type="dxa"/>
              <w:bottom w:w="0" w:type="dxa"/>
              <w:right w:w="108" w:type="dxa"/>
            </w:tcMar>
          </w:tcPr>
          <w:p w14:paraId="2E898EC9" w14:textId="0B3856C6"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B65956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5320DE4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EFCA93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FC9DE62" w:rsidR="00774AA5" w:rsidRPr="00F0499F" w:rsidRDefault="006B2CD9" w:rsidP="0003169B">
            <w:pPr>
              <w:spacing w:after="0" w:line="240" w:lineRule="auto"/>
              <w:rPr>
                <w:rFonts w:cstheme="minorHAnsi"/>
                <w:iCs/>
              </w:rPr>
            </w:pPr>
            <w:r>
              <w:rPr>
                <w:rFonts w:cstheme="minorHAnsi"/>
                <w:iCs/>
              </w:rPr>
              <w:t>90</w:t>
            </w:r>
            <w:r w:rsidR="00774AA5" w:rsidRPr="009E4D63">
              <w:rPr>
                <w:rFonts w:cstheme="minorHAnsi"/>
                <w:iCs/>
              </w:rPr>
              <w:t xml:space="preserve"> (</w:t>
            </w:r>
            <w:r>
              <w:rPr>
                <w:rFonts w:cstheme="minorHAnsi"/>
                <w:iCs/>
              </w:rPr>
              <w:t>devyniasdešimt</w:t>
            </w:r>
            <w:r w:rsidR="00774AA5" w:rsidRPr="009E4D63">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72E32F5" w14:textId="77777777" w:rsidR="009E4D63" w:rsidRPr="00F0499F" w:rsidRDefault="009E4D63" w:rsidP="009E4D6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265BA05"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39E2390" w14:textId="77777777" w:rsidR="009E4D63" w:rsidRPr="00F0499F" w:rsidRDefault="009E4D63" w:rsidP="009E4D6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54C72BAB"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52BAF01" w:rsidR="006C7941" w:rsidRDefault="00774AA5" w:rsidP="009E4D63">
            <w:pPr>
              <w:spacing w:after="0" w:line="240" w:lineRule="auto"/>
              <w:jc w:val="both"/>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E4D6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C5B76" w:rsidRDefault="000B4E01" w:rsidP="00451AF7">
            <w:pPr>
              <w:spacing w:after="0" w:line="240" w:lineRule="auto"/>
              <w:jc w:val="both"/>
              <w:rPr>
                <w:rFonts w:cstheme="minorHAnsi"/>
                <w:i/>
                <w:iCs/>
              </w:rPr>
            </w:pPr>
            <w:r w:rsidRPr="000C5B7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5B7C48" w:rsidRDefault="008D704D" w:rsidP="005B7C48">
      <w:pPr>
        <w:pStyle w:val="Antrat1"/>
        <w:jc w:val="right"/>
        <w:rPr>
          <w:sz w:val="21"/>
          <w:szCs w:val="21"/>
        </w:rPr>
      </w:pPr>
      <w:bookmarkStart w:id="45" w:name="_Ref38539939"/>
      <w:bookmarkStart w:id="46" w:name="_Ref38541068"/>
      <w:bookmarkStart w:id="47" w:name="_Ref38885053"/>
      <w:bookmarkStart w:id="48" w:name="_Ref38899023"/>
      <w:bookmarkStart w:id="49" w:name="_Toc226965096"/>
      <w:r w:rsidRPr="005B7C48">
        <w:rPr>
          <w:sz w:val="21"/>
          <w:szCs w:val="21"/>
        </w:rPr>
        <w:lastRenderedPageBreak/>
        <w:t xml:space="preserve">Pirkimo sąlygų </w:t>
      </w:r>
      <w:r w:rsidR="005F0B78" w:rsidRPr="005B7C48">
        <w:rPr>
          <w:sz w:val="21"/>
          <w:szCs w:val="21"/>
        </w:rPr>
        <w:t>2</w:t>
      </w:r>
      <w:r w:rsidRPr="005B7C48">
        <w:rPr>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bookmarkStart w:id="50" w:name="_Hlk225340280"/>
      <w:r w:rsidRPr="00F0499F">
        <w:t>TECHNINĖ SPECIFIKACIJA</w:t>
      </w:r>
    </w:p>
    <w:bookmarkEnd w:id="50"/>
    <w:p w14:paraId="617CCAEF" w14:textId="2575BF0C" w:rsidR="00717724" w:rsidRPr="005B7C48" w:rsidRDefault="009F0698" w:rsidP="00701EBC">
      <w:pPr>
        <w:tabs>
          <w:tab w:val="left" w:pos="810"/>
          <w:tab w:val="left" w:pos="990"/>
        </w:tabs>
        <w:spacing w:after="0" w:line="240" w:lineRule="auto"/>
        <w:jc w:val="both"/>
        <w:rPr>
          <w:rFonts w:eastAsia="Calibri" w:cstheme="minorHAnsi"/>
          <w:color w:val="4472C4" w:themeColor="accent1"/>
        </w:rPr>
      </w:pPr>
      <w:r>
        <w:rPr>
          <w:rFonts w:eastAsia="Calibri" w:cstheme="minorHAnsi"/>
          <w:i/>
          <w:iCs/>
          <w:color w:val="7030A0"/>
        </w:rPr>
        <w:tab/>
      </w:r>
      <w:r w:rsidR="005B7C48" w:rsidRPr="005B7C48">
        <w:rPr>
          <w:rFonts w:eastAsia="Calibri" w:cstheme="minorHAnsi"/>
          <w:color w:val="4472C4" w:themeColor="accent1"/>
        </w:rPr>
        <w:t>P</w:t>
      </w:r>
      <w:r w:rsidR="00C669E8" w:rsidRPr="005B7C48">
        <w:rPr>
          <w:rFonts w:eastAsia="Calibri" w:cstheme="minorHAnsi"/>
          <w:color w:val="4472C4" w:themeColor="accent1"/>
        </w:rPr>
        <w:t>ateikiama CVP IS prie pirkimo dokumentų.</w:t>
      </w:r>
    </w:p>
    <w:p w14:paraId="659F2DE1" w14:textId="77777777" w:rsidR="00701EBC" w:rsidRDefault="00701EBC" w:rsidP="00701EBC">
      <w:pPr>
        <w:tabs>
          <w:tab w:val="left" w:pos="810"/>
          <w:tab w:val="left" w:pos="990"/>
        </w:tabs>
        <w:spacing w:after="0" w:line="240" w:lineRule="auto"/>
        <w:jc w:val="both"/>
        <w:rPr>
          <w:rFonts w:eastAsia="Calibri" w:cstheme="minorHAnsi"/>
        </w:rPr>
      </w:pPr>
    </w:p>
    <w:p w14:paraId="47313124" w14:textId="77777777" w:rsidR="00701EBC" w:rsidRDefault="00701EBC" w:rsidP="00701EBC">
      <w:pPr>
        <w:tabs>
          <w:tab w:val="left" w:pos="810"/>
          <w:tab w:val="left" w:pos="990"/>
        </w:tabs>
        <w:spacing w:after="0" w:line="240" w:lineRule="auto"/>
        <w:jc w:val="both"/>
        <w:rPr>
          <w:rFonts w:eastAsia="Calibri" w:cstheme="minorHAnsi"/>
        </w:rPr>
      </w:pPr>
    </w:p>
    <w:p w14:paraId="6E6BEA09" w14:textId="77777777" w:rsidR="00701EBC" w:rsidRDefault="00701EBC" w:rsidP="00701EBC">
      <w:pPr>
        <w:tabs>
          <w:tab w:val="left" w:pos="810"/>
          <w:tab w:val="left" w:pos="990"/>
        </w:tabs>
        <w:spacing w:after="0" w:line="240" w:lineRule="auto"/>
        <w:jc w:val="both"/>
        <w:rPr>
          <w:rFonts w:eastAsia="Calibri" w:cstheme="minorHAnsi"/>
        </w:rPr>
      </w:pPr>
    </w:p>
    <w:p w14:paraId="0569BE50" w14:textId="422EF2D2" w:rsidR="00701EBC" w:rsidRPr="00C669E8" w:rsidRDefault="00701EBC" w:rsidP="00701EBC">
      <w:pPr>
        <w:tabs>
          <w:tab w:val="left" w:pos="810"/>
          <w:tab w:val="left" w:pos="990"/>
        </w:tabs>
        <w:spacing w:after="0" w:line="240" w:lineRule="auto"/>
        <w:jc w:val="center"/>
        <w:rPr>
          <w:rFonts w:eastAsia="Calibri" w:cstheme="minorHAnsi"/>
        </w:rPr>
      </w:pPr>
      <w:r>
        <w:rPr>
          <w:rFonts w:eastAsia="Calibri" w:cstheme="minorHAnsi"/>
        </w:rPr>
        <w:t>__________________________________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5B7C48" w:rsidRDefault="008D704D" w:rsidP="005B7C48">
      <w:pPr>
        <w:pStyle w:val="Antrat1"/>
        <w:jc w:val="right"/>
        <w:rPr>
          <w:sz w:val="21"/>
          <w:szCs w:val="21"/>
        </w:rPr>
      </w:pPr>
      <w:bookmarkStart w:id="51" w:name="_Ref38285444"/>
      <w:bookmarkStart w:id="52" w:name="_Ref38291496"/>
      <w:bookmarkStart w:id="53" w:name="_Toc226965097"/>
      <w:r w:rsidRPr="005B7C48">
        <w:rPr>
          <w:sz w:val="21"/>
          <w:szCs w:val="21"/>
        </w:rPr>
        <w:lastRenderedPageBreak/>
        <w:t xml:space="preserve">Pirkimo sąlygų </w:t>
      </w:r>
      <w:r w:rsidR="00F1334C" w:rsidRPr="005B7C48">
        <w:rPr>
          <w:sz w:val="21"/>
          <w:szCs w:val="21"/>
        </w:rPr>
        <w:t>3</w:t>
      </w:r>
      <w:r w:rsidRPr="005B7C48">
        <w:rPr>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B5B26E1" w14:textId="77777777" w:rsidR="00F63B73" w:rsidRPr="00F63B73" w:rsidRDefault="00F63B73" w:rsidP="00F63B73">
      <w:pPr>
        <w:spacing w:after="0" w:line="240" w:lineRule="auto"/>
        <w:jc w:val="both"/>
        <w:rPr>
          <w:rFonts w:cstheme="minorHAnsi"/>
          <w:sz w:val="22"/>
          <w:szCs w:val="22"/>
        </w:rPr>
      </w:pPr>
      <w:r w:rsidRPr="00F63B73">
        <w:rPr>
          <w:rFonts w:cstheme="minorHAnsi"/>
          <w:sz w:val="22"/>
          <w:szCs w:val="22"/>
        </w:rPr>
        <w:t xml:space="preserve">1. Tiekėjų pašalinimo pagrindai yra pateikiami CVP IS prie pirkimo dokumentų. </w:t>
      </w:r>
    </w:p>
    <w:p w14:paraId="72EF6CD7" w14:textId="77777777" w:rsidR="00F63B73" w:rsidRPr="00F63B73" w:rsidRDefault="00F63B73" w:rsidP="00F63B73">
      <w:pPr>
        <w:spacing w:after="0" w:line="240" w:lineRule="auto"/>
        <w:jc w:val="both"/>
        <w:rPr>
          <w:rFonts w:cstheme="minorHAnsi"/>
          <w:sz w:val="22"/>
          <w:szCs w:val="22"/>
        </w:rPr>
      </w:pPr>
      <w:r w:rsidRPr="00F63B73">
        <w:rPr>
          <w:rFonts w:cstheme="minorHAnsi"/>
          <w:sz w:val="22"/>
          <w:szCs w:val="22"/>
        </w:rPr>
        <w:t>2. Subtiekėjams (kurių kvalifikacija tiekėjas nesiremia) pašalinimo pagrindai netaikomi.</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5B7C48" w:rsidRDefault="008D704D" w:rsidP="005B7C48">
      <w:pPr>
        <w:pStyle w:val="Antrat1"/>
        <w:jc w:val="right"/>
        <w:rPr>
          <w:sz w:val="21"/>
          <w:szCs w:val="21"/>
        </w:rPr>
      </w:pPr>
      <w:bookmarkStart w:id="54" w:name="_Ref38291223"/>
      <w:bookmarkStart w:id="55" w:name="_Ref38291334"/>
      <w:bookmarkStart w:id="56" w:name="_Ref38533412"/>
      <w:bookmarkStart w:id="57" w:name="_Toc226965098"/>
      <w:r w:rsidRPr="005B7C48">
        <w:rPr>
          <w:sz w:val="21"/>
          <w:szCs w:val="21"/>
        </w:rPr>
        <w:lastRenderedPageBreak/>
        <w:t xml:space="preserve">Pirkimo sąlygų </w:t>
      </w:r>
      <w:r w:rsidR="00F1334C" w:rsidRPr="005B7C48">
        <w:rPr>
          <w:sz w:val="21"/>
          <w:szCs w:val="21"/>
        </w:rPr>
        <w:t>4</w:t>
      </w:r>
      <w:r w:rsidRPr="005B7C48">
        <w:rPr>
          <w:sz w:val="21"/>
          <w:szCs w:val="21"/>
        </w:rPr>
        <w:t xml:space="preserve"> priedas „Tiekėjų kvalifikacijos reikalavimai</w:t>
      </w:r>
      <w:r w:rsidR="00283391" w:rsidRPr="005B7C48">
        <w:rPr>
          <w:sz w:val="21"/>
          <w:szCs w:val="21"/>
        </w:rPr>
        <w:t xml:space="preserve"> ir reikalaujami kokybės bei aplinkos apsaugos vadybos sistemų standartai</w:t>
      </w:r>
      <w:r w:rsidRPr="005B7C48">
        <w:rPr>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073AE8" w14:textId="09884E37" w:rsidR="00255883" w:rsidRDefault="00255883" w:rsidP="00255883">
      <w:pPr>
        <w:spacing w:after="0" w:line="240" w:lineRule="auto"/>
        <w:ind w:firstLine="567"/>
        <w:contextualSpacing/>
        <w:jc w:val="both"/>
        <w:rPr>
          <w:rFonts w:eastAsiaTheme="minorHAnsi" w:cstheme="minorHAnsi"/>
          <w:lang w:eastAsia="en-US"/>
        </w:rPr>
      </w:pPr>
      <w:r w:rsidRPr="00255883">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3"/>
        <w:tblpPr w:leftFromText="180" w:rightFromText="180" w:vertAnchor="page" w:horzAnchor="margin" w:tblpY="4486"/>
        <w:tblW w:w="5000" w:type="pct"/>
        <w:tblLook w:val="04A0" w:firstRow="1" w:lastRow="0" w:firstColumn="1" w:lastColumn="0" w:noHBand="0" w:noVBand="1"/>
      </w:tblPr>
      <w:tblGrid>
        <w:gridCol w:w="643"/>
        <w:gridCol w:w="3140"/>
        <w:gridCol w:w="4292"/>
        <w:gridCol w:w="1887"/>
      </w:tblGrid>
      <w:tr w:rsidR="00255883" w:rsidRPr="00936468" w14:paraId="1C227B1F" w14:textId="77777777" w:rsidTr="00017D26">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593836" w14:textId="77777777" w:rsidR="00255883" w:rsidRPr="00936468" w:rsidRDefault="00255883" w:rsidP="00017D26">
            <w:pPr>
              <w:spacing w:before="60" w:after="60" w:line="256" w:lineRule="auto"/>
              <w:jc w:val="center"/>
              <w:rPr>
                <w:rFonts w:asciiTheme="minorHAnsi" w:hAnsiTheme="minorHAnsi" w:cstheme="minorHAnsi"/>
                <w:b/>
                <w:bCs/>
              </w:rPr>
            </w:pPr>
            <w:r w:rsidRPr="00936468">
              <w:rPr>
                <w:rFonts w:asciiTheme="minorHAnsi" w:eastAsiaTheme="minorHAnsi" w:hAnsiTheme="minorHAnsi" w:cstheme="minorHAnsi"/>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5CE63FB" w14:textId="77777777" w:rsidR="00255883" w:rsidRPr="00936468" w:rsidRDefault="00255883" w:rsidP="00017D26">
            <w:pPr>
              <w:spacing w:before="60" w:after="60" w:line="256" w:lineRule="auto"/>
              <w:jc w:val="center"/>
              <w:rPr>
                <w:rFonts w:asciiTheme="minorHAnsi" w:hAnsiTheme="minorHAnsi" w:cstheme="minorBidi"/>
                <w:b/>
                <w:bCs/>
              </w:rPr>
            </w:pPr>
            <w:r w:rsidRPr="00936468">
              <w:rPr>
                <w:rFonts w:asciiTheme="minorHAnsi" w:hAnsiTheme="minorHAnsi" w:cstheme="minorBidi"/>
                <w:b/>
                <w:bCs/>
                <w:color w:val="000000"/>
              </w:rPr>
              <w:t>Kvalifikacijos reikalavimas</w:t>
            </w:r>
          </w:p>
        </w:tc>
        <w:tc>
          <w:tcPr>
            <w:tcW w:w="215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9DE7178" w14:textId="77777777" w:rsidR="00255883" w:rsidRPr="00936468" w:rsidRDefault="00255883" w:rsidP="00017D26">
            <w:pPr>
              <w:autoSpaceDE w:val="0"/>
              <w:autoSpaceDN w:val="0"/>
              <w:adjustRightInd w:val="0"/>
              <w:jc w:val="center"/>
              <w:rPr>
                <w:rFonts w:asciiTheme="minorHAnsi" w:hAnsiTheme="minorHAnsi" w:cstheme="minorHAnsi"/>
                <w:b/>
                <w:bCs/>
                <w:color w:val="000000"/>
              </w:rPr>
            </w:pPr>
            <w:r w:rsidRPr="00936468">
              <w:rPr>
                <w:rFonts w:asciiTheme="minorHAnsi" w:hAnsiTheme="minorHAnsi" w:cstheme="minorHAnsi"/>
                <w:b/>
                <w:bCs/>
                <w:color w:val="000000"/>
              </w:rPr>
              <w:t>Atitiktį reikalavimui įrodantys  dokumentai</w:t>
            </w:r>
          </w:p>
        </w:tc>
        <w:tc>
          <w:tcPr>
            <w:tcW w:w="9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B3E7E6" w14:textId="77777777" w:rsidR="00255883" w:rsidRPr="00936468" w:rsidRDefault="00255883" w:rsidP="00017D26">
            <w:pPr>
              <w:autoSpaceDE w:val="0"/>
              <w:autoSpaceDN w:val="0"/>
              <w:adjustRightInd w:val="0"/>
              <w:jc w:val="center"/>
              <w:rPr>
                <w:rFonts w:asciiTheme="minorHAnsi" w:hAnsiTheme="minorHAnsi" w:cstheme="minorHAnsi"/>
                <w:b/>
                <w:bCs/>
                <w:color w:val="000000"/>
              </w:rPr>
            </w:pPr>
            <w:r w:rsidRPr="00936468">
              <w:rPr>
                <w:rFonts w:asciiTheme="minorHAnsi" w:hAnsiTheme="minorHAnsi" w:cstheme="minorHAnsi"/>
                <w:b/>
                <w:bCs/>
                <w:color w:val="000000"/>
              </w:rPr>
              <w:t>Subjektas, kuris turi atitikti reikalavimą</w:t>
            </w:r>
          </w:p>
          <w:p w14:paraId="11D4648F" w14:textId="77777777" w:rsidR="00255883" w:rsidRPr="00936468" w:rsidRDefault="00255883" w:rsidP="00017D26">
            <w:pPr>
              <w:autoSpaceDE w:val="0"/>
              <w:autoSpaceDN w:val="0"/>
              <w:adjustRightInd w:val="0"/>
              <w:jc w:val="center"/>
              <w:rPr>
                <w:rFonts w:cstheme="minorHAnsi"/>
                <w:b/>
                <w:bCs/>
                <w:color w:val="000000"/>
              </w:rPr>
            </w:pPr>
          </w:p>
        </w:tc>
      </w:tr>
      <w:tr w:rsidR="00255883" w:rsidRPr="00936468" w14:paraId="2E157E37" w14:textId="77777777" w:rsidTr="00017D2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A1E70" w14:textId="77777777" w:rsidR="00255883" w:rsidRPr="00936468" w:rsidRDefault="00255883" w:rsidP="00255883">
            <w:pPr>
              <w:pStyle w:val="Sraopastraipa"/>
              <w:numPr>
                <w:ilvl w:val="0"/>
                <w:numId w:val="10"/>
              </w:numPr>
              <w:spacing w:before="60" w:after="60" w:line="257" w:lineRule="auto"/>
              <w:ind w:left="357" w:hanging="357"/>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EA825" w14:textId="1F43BBEC" w:rsidR="00255883" w:rsidRPr="00936468" w:rsidRDefault="00255883" w:rsidP="00017D26">
            <w:pPr>
              <w:autoSpaceDE w:val="0"/>
              <w:autoSpaceDN w:val="0"/>
              <w:adjustRightInd w:val="0"/>
              <w:rPr>
                <w:rFonts w:asciiTheme="minorHAnsi" w:hAnsiTheme="minorHAnsi" w:cstheme="minorHAnsi"/>
                <w:b/>
                <w:bCs/>
                <w:color w:val="000000"/>
              </w:rPr>
            </w:pPr>
            <w:r w:rsidRPr="00936468">
              <w:rPr>
                <w:rFonts w:asciiTheme="minorHAnsi" w:hAnsiTheme="minorHAnsi" w:cstheme="minorHAnsi"/>
                <w:b/>
                <w:bCs/>
                <w:color w:val="000000"/>
              </w:rPr>
              <w:t>Teisė verstis veikla</w:t>
            </w:r>
            <w:r>
              <w:rPr>
                <w:rFonts w:asciiTheme="minorHAnsi" w:hAnsiTheme="minorHAnsi" w:cstheme="minorHAnsi"/>
                <w:b/>
                <w:bCs/>
                <w:color w:val="000000"/>
              </w:rPr>
              <w:t xml:space="preserve"> </w:t>
            </w:r>
          </w:p>
        </w:tc>
      </w:tr>
      <w:tr w:rsidR="00A16D03" w:rsidRPr="00936468" w14:paraId="2E4204EF" w14:textId="77777777" w:rsidTr="001A5E8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7D79B" w14:textId="4140A436" w:rsidR="00A16D03" w:rsidRPr="00A16D03" w:rsidRDefault="00A16D03" w:rsidP="00A16D03">
            <w:pPr>
              <w:pStyle w:val="Sraopastraipa"/>
              <w:spacing w:before="60" w:after="60" w:line="257" w:lineRule="auto"/>
              <w:ind w:left="0"/>
              <w:jc w:val="right"/>
              <w:rPr>
                <w:rFonts w:asciiTheme="minorHAnsi" w:eastAsiaTheme="minorHAnsi" w:hAnsiTheme="minorHAnsi" w:cstheme="minorHAnsi"/>
              </w:rPr>
            </w:pPr>
            <w:r w:rsidRPr="00A16D03">
              <w:rPr>
                <w:rFonts w:asciiTheme="minorHAnsi" w:eastAsiaTheme="minorHAnsi" w:hAnsiTheme="minorHAnsi" w:cstheme="minorHAnsi"/>
              </w:rPr>
              <w:t>1.1.</w:t>
            </w:r>
          </w:p>
        </w:tc>
        <w:tc>
          <w:tcPr>
            <w:tcW w:w="1576" w:type="pct"/>
            <w:tcBorders>
              <w:top w:val="single" w:sz="4" w:space="0" w:color="000000"/>
              <w:left w:val="single" w:sz="4" w:space="0" w:color="000000"/>
              <w:bottom w:val="single" w:sz="4" w:space="0" w:color="000000"/>
              <w:right w:val="single" w:sz="4" w:space="0" w:color="000000"/>
            </w:tcBorders>
            <w:shd w:val="clear" w:color="auto" w:fill="FFFFFF"/>
          </w:tcPr>
          <w:p w14:paraId="2136FDB2" w14:textId="77D2A98D" w:rsidR="00A16D03" w:rsidRPr="00A16D03" w:rsidRDefault="00A46DFF" w:rsidP="00A16D03">
            <w:pPr>
              <w:autoSpaceDE w:val="0"/>
              <w:autoSpaceDN w:val="0"/>
              <w:adjustRightInd w:val="0"/>
              <w:rPr>
                <w:rFonts w:asciiTheme="minorHAnsi" w:hAnsiTheme="minorHAnsi" w:cstheme="minorHAnsi"/>
                <w:color w:val="000000"/>
              </w:rPr>
            </w:pPr>
            <w:r w:rsidRPr="00A46DFF">
              <w:rPr>
                <w:rFonts w:asciiTheme="minorHAnsi" w:hAnsiTheme="minorHAnsi" w:cstheme="minorHAnsi"/>
                <w:color w:val="000000"/>
              </w:rPr>
              <w:t>Nenustatoma</w:t>
            </w:r>
          </w:p>
        </w:tc>
        <w:tc>
          <w:tcPr>
            <w:tcW w:w="2154" w:type="pct"/>
            <w:tcBorders>
              <w:top w:val="single" w:sz="4" w:space="0" w:color="auto"/>
              <w:left w:val="single" w:sz="4" w:space="0" w:color="auto"/>
              <w:bottom w:val="single" w:sz="4" w:space="0" w:color="auto"/>
              <w:right w:val="single" w:sz="4" w:space="0" w:color="auto"/>
            </w:tcBorders>
            <w:shd w:val="clear" w:color="auto" w:fill="FFFFFF"/>
          </w:tcPr>
          <w:p w14:paraId="3CAA1184" w14:textId="1F3A8022" w:rsidR="00A16D03" w:rsidRPr="00A16D03" w:rsidRDefault="00A16D03" w:rsidP="00A16D03">
            <w:pPr>
              <w:autoSpaceDE w:val="0"/>
              <w:autoSpaceDN w:val="0"/>
              <w:adjustRightInd w:val="0"/>
              <w:rPr>
                <w:rFonts w:asciiTheme="minorHAnsi" w:hAnsiTheme="minorHAnsi" w:cstheme="minorHAnsi"/>
                <w:color w:val="000000"/>
                <w:sz w:val="21"/>
                <w:szCs w:val="21"/>
              </w:rPr>
            </w:pPr>
          </w:p>
        </w:tc>
        <w:tc>
          <w:tcPr>
            <w:tcW w:w="9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ED72F" w14:textId="6B481470" w:rsidR="00A16D03" w:rsidRPr="00936468" w:rsidRDefault="00A16D03" w:rsidP="00A16D03">
            <w:pPr>
              <w:autoSpaceDE w:val="0"/>
              <w:autoSpaceDN w:val="0"/>
              <w:adjustRightInd w:val="0"/>
              <w:rPr>
                <w:rFonts w:asciiTheme="minorHAnsi" w:hAnsiTheme="minorHAnsi" w:cstheme="minorHAnsi"/>
                <w:color w:val="000000"/>
              </w:rPr>
            </w:pPr>
          </w:p>
        </w:tc>
      </w:tr>
      <w:tr w:rsidR="00255883" w:rsidRPr="00936468" w14:paraId="64244B1E" w14:textId="77777777" w:rsidTr="00017D2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37071" w14:textId="77777777" w:rsidR="00255883" w:rsidRPr="00DE5250" w:rsidRDefault="00255883" w:rsidP="00255883">
            <w:pPr>
              <w:pStyle w:val="Sraopastraipa"/>
              <w:numPr>
                <w:ilvl w:val="0"/>
                <w:numId w:val="10"/>
              </w:numPr>
              <w:spacing w:before="60" w:after="60" w:line="257" w:lineRule="auto"/>
              <w:ind w:left="357" w:hanging="357"/>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DA374" w14:textId="77777777" w:rsidR="00255883" w:rsidRPr="00936468" w:rsidRDefault="00255883" w:rsidP="00017D26">
            <w:pPr>
              <w:autoSpaceDE w:val="0"/>
              <w:autoSpaceDN w:val="0"/>
              <w:adjustRightInd w:val="0"/>
              <w:rPr>
                <w:rFonts w:cstheme="minorHAnsi"/>
                <w:b/>
                <w:bCs/>
                <w:color w:val="000000"/>
              </w:rPr>
            </w:pPr>
            <w:r w:rsidRPr="00936468">
              <w:rPr>
                <w:rFonts w:asciiTheme="minorHAnsi" w:hAnsiTheme="minorHAnsi" w:cstheme="minorHAnsi"/>
                <w:b/>
                <w:bCs/>
                <w:color w:val="000000"/>
              </w:rPr>
              <w:t>Finansinis</w:t>
            </w:r>
            <w:r w:rsidRPr="00936468">
              <w:rPr>
                <w:rFonts w:asciiTheme="minorHAnsi" w:hAnsiTheme="minorHAnsi" w:cstheme="minorHAnsi"/>
                <w:color w:val="000000"/>
              </w:rPr>
              <w:t xml:space="preserve"> </w:t>
            </w:r>
            <w:r w:rsidRPr="00936468">
              <w:rPr>
                <w:rFonts w:asciiTheme="minorHAnsi" w:hAnsiTheme="minorHAnsi" w:cstheme="minorHAnsi"/>
                <w:b/>
                <w:bCs/>
                <w:color w:val="000000"/>
              </w:rPr>
              <w:t>ir ekonominis pajėgumas</w:t>
            </w:r>
          </w:p>
        </w:tc>
      </w:tr>
      <w:tr w:rsidR="00255883" w:rsidRPr="00936468" w14:paraId="44A1B139" w14:textId="77777777" w:rsidTr="00017D2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29DA8" w14:textId="77777777" w:rsidR="00255883" w:rsidRPr="00DE5250" w:rsidRDefault="00255883" w:rsidP="00255883">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547151D" w14:textId="77777777" w:rsidR="00255883" w:rsidRPr="00936468" w:rsidRDefault="00255883" w:rsidP="00017D26">
            <w:pPr>
              <w:autoSpaceDE w:val="0"/>
              <w:autoSpaceDN w:val="0"/>
              <w:adjustRightInd w:val="0"/>
              <w:rPr>
                <w:rFonts w:asciiTheme="minorHAnsi" w:hAnsiTheme="minorHAnsi" w:cstheme="minorHAnsi"/>
                <w:color w:val="000000"/>
              </w:rPr>
            </w:pPr>
            <w:r>
              <w:rPr>
                <w:rFonts w:asciiTheme="minorHAnsi" w:hAnsiTheme="minorHAnsi" w:cstheme="minorHAnsi"/>
                <w:color w:val="000000"/>
              </w:rPr>
              <w:t>Nenustatoma</w:t>
            </w:r>
          </w:p>
        </w:tc>
        <w:tc>
          <w:tcPr>
            <w:tcW w:w="2154" w:type="pct"/>
            <w:tcBorders>
              <w:top w:val="single" w:sz="4" w:space="0" w:color="000000" w:themeColor="text1"/>
              <w:left w:val="single" w:sz="4" w:space="0" w:color="auto"/>
              <w:bottom w:val="single" w:sz="4" w:space="0" w:color="000000" w:themeColor="text1"/>
              <w:right w:val="single" w:sz="4" w:space="0" w:color="000000" w:themeColor="text1"/>
            </w:tcBorders>
          </w:tcPr>
          <w:p w14:paraId="7301E6A1" w14:textId="77777777" w:rsidR="00255883" w:rsidRPr="00936468" w:rsidRDefault="00255883" w:rsidP="00017D26">
            <w:pPr>
              <w:autoSpaceDE w:val="0"/>
              <w:autoSpaceDN w:val="0"/>
              <w:adjustRightInd w:val="0"/>
              <w:rPr>
                <w:rFonts w:cstheme="minorHAnsi"/>
                <w:color w:val="000000"/>
              </w:rPr>
            </w:pPr>
          </w:p>
        </w:tc>
        <w:tc>
          <w:tcPr>
            <w:tcW w:w="9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99A50" w14:textId="77777777" w:rsidR="00255883" w:rsidRPr="00936468" w:rsidRDefault="00255883" w:rsidP="00017D26">
            <w:pPr>
              <w:autoSpaceDE w:val="0"/>
              <w:autoSpaceDN w:val="0"/>
              <w:adjustRightInd w:val="0"/>
              <w:rPr>
                <w:rFonts w:cstheme="minorHAnsi"/>
                <w:color w:val="000000"/>
              </w:rPr>
            </w:pPr>
          </w:p>
        </w:tc>
      </w:tr>
      <w:tr w:rsidR="00255883" w:rsidRPr="00936468" w14:paraId="57F05D96" w14:textId="77777777" w:rsidTr="00017D2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125FF" w14:textId="77777777" w:rsidR="00255883" w:rsidRPr="00DE5250" w:rsidRDefault="00255883" w:rsidP="00255883">
            <w:pPr>
              <w:pStyle w:val="Sraopastraipa"/>
              <w:numPr>
                <w:ilvl w:val="0"/>
                <w:numId w:val="10"/>
              </w:numPr>
              <w:spacing w:before="60" w:after="60" w:line="257" w:lineRule="auto"/>
              <w:ind w:left="357" w:hanging="357"/>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B7DA8" w14:textId="38EC2B05" w:rsidR="00255883" w:rsidRPr="00936468" w:rsidRDefault="00255883" w:rsidP="00FF32B4">
            <w:pPr>
              <w:autoSpaceDE w:val="0"/>
              <w:autoSpaceDN w:val="0"/>
              <w:adjustRightInd w:val="0"/>
              <w:rPr>
                <w:rFonts w:asciiTheme="minorHAnsi" w:hAnsiTheme="minorHAnsi" w:cstheme="minorHAnsi"/>
                <w:b/>
                <w:bCs/>
                <w:color w:val="000000"/>
              </w:rPr>
            </w:pPr>
            <w:r w:rsidRPr="00936468">
              <w:rPr>
                <w:rFonts w:asciiTheme="minorHAnsi" w:hAnsiTheme="minorHAnsi" w:cstheme="minorHAnsi"/>
                <w:b/>
                <w:bCs/>
                <w:color w:val="000000"/>
              </w:rPr>
              <w:t>Techninis ir profesinis pajėgumas</w:t>
            </w:r>
            <w:r w:rsidR="00FF32B4">
              <w:t xml:space="preserve"> </w:t>
            </w:r>
          </w:p>
        </w:tc>
      </w:tr>
      <w:tr w:rsidR="00CF716C" w:rsidRPr="00936468" w14:paraId="45FFC477" w14:textId="77777777" w:rsidTr="00C47D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31CDD" w14:textId="77777777" w:rsidR="00CF716C" w:rsidRPr="00CF716C" w:rsidRDefault="00CF716C" w:rsidP="00CF716C">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BB36B31" w14:textId="77777777" w:rsidR="00FF32B4" w:rsidRPr="00FF32B4" w:rsidRDefault="00FF32B4" w:rsidP="00FF32B4">
            <w:pPr>
              <w:autoSpaceDE w:val="0"/>
              <w:autoSpaceDN w:val="0"/>
              <w:adjustRightInd w:val="0"/>
              <w:rPr>
                <w:rFonts w:asciiTheme="minorHAnsi" w:hAnsiTheme="minorHAnsi" w:cstheme="minorHAnsi"/>
                <w:color w:val="000000"/>
              </w:rPr>
            </w:pPr>
            <w:r w:rsidRPr="00FF32B4">
              <w:rPr>
                <w:rFonts w:asciiTheme="minorHAnsi" w:hAnsiTheme="minorHAnsi" w:cstheme="minorHAnsi"/>
                <w:color w:val="000000"/>
              </w:rPr>
              <w:t>Tiekėjas (tiekėjų grupės partneriai kartu) per paskutinius 3 metus iki pasiūlymų pateikimo termino pabaigos pagal vieną arba daugiau sutarčių yra tinkamai  savo jėgomis  pardavęs ir (ar) įdiegęs informacines sistemas (programas), kurių vertė (bendra vertė) ne mažesnė kaip 30 000,00 EUR be PVM.</w:t>
            </w:r>
          </w:p>
          <w:p w14:paraId="6D240E8A" w14:textId="77777777" w:rsidR="00FF32B4" w:rsidRPr="00FF32B4" w:rsidRDefault="00FF32B4" w:rsidP="00FF32B4">
            <w:pPr>
              <w:autoSpaceDE w:val="0"/>
              <w:autoSpaceDN w:val="0"/>
              <w:adjustRightInd w:val="0"/>
              <w:rPr>
                <w:rFonts w:asciiTheme="minorHAnsi" w:hAnsiTheme="minorHAnsi" w:cstheme="minorHAnsi"/>
                <w:color w:val="000000"/>
              </w:rPr>
            </w:pPr>
            <w:r w:rsidRPr="00FF32B4">
              <w:rPr>
                <w:rFonts w:asciiTheme="minorHAnsi" w:hAnsiTheme="minorHAnsi" w:cstheme="minorHAnsi"/>
                <w:color w:val="000000"/>
              </w:rPr>
              <w:t>Pastaba.  Nepriklausomai nuo įvykdytos (-ų) ir (ar) vykdomos (-ų) sutarties (-čių) prekių tiekimo pradžios ir pabaigos, į bendrą vertę bus skaičiuojama tik per paskutiniuosius 3 metus iki pasiūlymų pateikimo termino pabaigos parduotų ir (ar) įdiegtų prekių dalies vertė iki pasiūlymų pateikimo termino pabaigos.</w:t>
            </w:r>
          </w:p>
          <w:p w14:paraId="10E71FC8" w14:textId="15F9F3EF" w:rsidR="00CF716C" w:rsidRPr="00CF716C" w:rsidRDefault="00CF716C" w:rsidP="00CF716C">
            <w:pPr>
              <w:autoSpaceDE w:val="0"/>
              <w:autoSpaceDN w:val="0"/>
              <w:adjustRightInd w:val="0"/>
              <w:rPr>
                <w:rFonts w:asciiTheme="minorHAnsi" w:hAnsiTheme="minorHAnsi" w:cstheme="minorHAnsi"/>
                <w:color w:val="000000"/>
              </w:rPr>
            </w:pPr>
          </w:p>
        </w:tc>
        <w:tc>
          <w:tcPr>
            <w:tcW w:w="2154" w:type="pct"/>
            <w:tcBorders>
              <w:top w:val="single" w:sz="4" w:space="0" w:color="000000" w:themeColor="text1"/>
              <w:left w:val="single" w:sz="4" w:space="0" w:color="auto"/>
              <w:bottom w:val="single" w:sz="4" w:space="0" w:color="000000" w:themeColor="text1"/>
              <w:right w:val="single" w:sz="4" w:space="0" w:color="000000" w:themeColor="text1"/>
            </w:tcBorders>
          </w:tcPr>
          <w:p w14:paraId="0183001A" w14:textId="77777777" w:rsidR="00FF32B4" w:rsidRPr="00FF32B4" w:rsidRDefault="00FF32B4" w:rsidP="00FF32B4">
            <w:pPr>
              <w:autoSpaceDE w:val="0"/>
              <w:autoSpaceDN w:val="0"/>
              <w:adjustRightInd w:val="0"/>
              <w:rPr>
                <w:rFonts w:cstheme="minorHAnsi"/>
                <w:color w:val="000000"/>
              </w:rPr>
            </w:pPr>
            <w:r w:rsidRPr="00FF32B4">
              <w:rPr>
                <w:rFonts w:cstheme="minorHAnsi"/>
                <w:color w:val="000000"/>
              </w:rPr>
              <w:t>EBVPD.</w:t>
            </w:r>
          </w:p>
          <w:p w14:paraId="0DBAF8CD" w14:textId="19A7A763" w:rsidR="00CF716C" w:rsidRPr="002650E3" w:rsidRDefault="00FF32B4" w:rsidP="00FF32B4">
            <w:pPr>
              <w:autoSpaceDE w:val="0"/>
              <w:autoSpaceDN w:val="0"/>
              <w:adjustRightInd w:val="0"/>
              <w:rPr>
                <w:rFonts w:asciiTheme="minorHAnsi" w:hAnsiTheme="minorHAnsi" w:cstheme="minorHAnsi"/>
                <w:color w:val="000000"/>
              </w:rPr>
            </w:pPr>
            <w:r w:rsidRPr="00FF32B4">
              <w:rPr>
                <w:rFonts w:asciiTheme="minorHAnsi" w:hAnsiTheme="minorHAnsi" w:cstheme="minorHAnsi"/>
                <w:bCs/>
                <w:color w:val="000000"/>
              </w:rPr>
              <w:t xml:space="preserve">Per paskutinius 3 metus iki pasiūlymų pateikimo termino pabaigos savo jėgomis  parduotų ir (ar) įdiegtų </w:t>
            </w:r>
            <w:r w:rsidRPr="00FF32B4">
              <w:rPr>
                <w:rFonts w:asciiTheme="minorHAnsi" w:hAnsiTheme="minorHAnsi" w:cstheme="minorHAnsi"/>
                <w:color w:val="000000"/>
              </w:rPr>
              <w:t>prekių sąrašas</w:t>
            </w:r>
            <w:r w:rsidRPr="00FF32B4">
              <w:rPr>
                <w:rFonts w:asciiTheme="minorHAnsi" w:hAnsiTheme="minorHAnsi" w:cstheme="minorHAnsi"/>
                <w:color w:val="000000"/>
                <w:vertAlign w:val="superscript"/>
              </w:rPr>
              <w:footnoteReference w:id="2"/>
            </w:r>
            <w:r w:rsidRPr="00FF32B4">
              <w:rPr>
                <w:rFonts w:asciiTheme="minorHAnsi" w:hAnsiTheme="minorHAnsi" w:cstheme="minorHAnsi"/>
                <w:bCs/>
                <w:color w:val="000000"/>
              </w:rPr>
              <w:t>, parengtas pagal pirkimo sąlygų 10 priedą, kuriame</w:t>
            </w:r>
            <w:r w:rsidRPr="00FF32B4">
              <w:rPr>
                <w:rFonts w:asciiTheme="minorHAnsi" w:hAnsiTheme="minorHAnsi" w:cstheme="minorHAnsi"/>
                <w:color w:val="000000"/>
              </w:rPr>
              <w:t xml:space="preserve"> nurodytos prekių bendros sumos (EUR be PVM), datos ir prekių gavėjai (tiek viešieji, tiek privatieji), kartu su užsakovų pažymomis apie tinkamai įvykdytas ankstesnes sutartis. Pažymose turi būti nurodytos parduotų ir (ar) įdiegtų prekių bendros sumos (EUR be PVM), datos, prekių gavėjai, ar prekės buvo parduotos ir (ar) įdiegtos tinkamai.</w:t>
            </w:r>
          </w:p>
        </w:tc>
        <w:tc>
          <w:tcPr>
            <w:tcW w:w="947" w:type="pct"/>
            <w:tcBorders>
              <w:top w:val="single" w:sz="4" w:space="0" w:color="000000" w:themeColor="text1"/>
              <w:left w:val="single" w:sz="4" w:space="0" w:color="000000" w:themeColor="text1"/>
              <w:bottom w:val="single" w:sz="4" w:space="0" w:color="000000" w:themeColor="text1"/>
              <w:right w:val="single" w:sz="4" w:space="0" w:color="auto"/>
            </w:tcBorders>
          </w:tcPr>
          <w:p w14:paraId="58E78C57" w14:textId="57EC2BFF" w:rsidR="00CF716C" w:rsidRPr="002978BC" w:rsidRDefault="002978BC" w:rsidP="00CF716C">
            <w:pPr>
              <w:autoSpaceDE w:val="0"/>
              <w:autoSpaceDN w:val="0"/>
              <w:adjustRightInd w:val="0"/>
              <w:rPr>
                <w:rFonts w:asciiTheme="minorHAnsi" w:hAnsiTheme="minorHAnsi" w:cstheme="minorHAnsi"/>
                <w:color w:val="000000"/>
              </w:rPr>
            </w:pPr>
            <w:r w:rsidRPr="002978BC">
              <w:rPr>
                <w:rFonts w:ascii="Calibri" w:hAnsi="Calibri" w:cs="Calibri"/>
                <w:color w:val="000000"/>
              </w:rPr>
              <w:t>Tiekėjas (tiekėjų grupės partneriai kartu).</w:t>
            </w:r>
          </w:p>
        </w:tc>
      </w:tr>
    </w:tbl>
    <w:p w14:paraId="4A2716F4" w14:textId="4D2D4E93" w:rsidR="00255883" w:rsidRPr="00255883" w:rsidRDefault="00255883" w:rsidP="00CF716C">
      <w:pPr>
        <w:tabs>
          <w:tab w:val="left" w:pos="1620"/>
        </w:tabs>
        <w:ind w:firstLine="709"/>
        <w:rPr>
          <w:rFonts w:eastAsiaTheme="minorHAnsi" w:cstheme="minorHAnsi"/>
        </w:rPr>
      </w:pPr>
      <w:r w:rsidRPr="00255883">
        <w:rPr>
          <w:rFonts w:eastAsiaTheme="minorHAnsi" w:cstheme="minorHAnsi"/>
        </w:rPr>
        <w:lastRenderedPageBreak/>
        <w:t>Jeigu pasiūlymą teikia ūkio subjektų grupė – reikalavimą turi atitikti kiekvienas ūkio subjektų grupės narys (-iai), pagal jų prisiimamus įsipareigojimus pirkimo sutarčiai vykdyti.</w:t>
      </w:r>
    </w:p>
    <w:p w14:paraId="58A87883" w14:textId="77777777" w:rsidR="00255883" w:rsidRPr="00255883" w:rsidRDefault="00255883" w:rsidP="00255883">
      <w:pPr>
        <w:spacing w:before="60" w:after="60" w:line="256" w:lineRule="auto"/>
        <w:ind w:firstLine="709"/>
        <w:rPr>
          <w:rFonts w:eastAsiaTheme="minorHAnsi" w:cstheme="minorHAnsi"/>
        </w:rPr>
      </w:pPr>
      <w:r w:rsidRPr="00255883">
        <w:rPr>
          <w:rFonts w:eastAsiaTheme="minorHAnsi" w:cstheme="minorHAnsi"/>
        </w:rPr>
        <w:t>Tiekėjas gali remtis kitų ūkio subjektų pajėgumais tik tuomet, kai tie subjektai, kurių pajėgumais buvo pasiremta, patys tieks prekes, teiks paslaugas ar atliks darbus, kuriems reikia jų pajėgumų.</w:t>
      </w:r>
    </w:p>
    <w:p w14:paraId="6ECB3151" w14:textId="77777777" w:rsidR="005B7C48" w:rsidRDefault="00255883" w:rsidP="005B7C48">
      <w:pPr>
        <w:spacing w:before="60" w:after="60" w:line="256" w:lineRule="auto"/>
        <w:ind w:firstLine="709"/>
        <w:rPr>
          <w:rFonts w:eastAsiaTheme="minorHAnsi" w:cstheme="minorHAnsi"/>
        </w:rPr>
      </w:pPr>
      <w:r w:rsidRPr="00255883">
        <w:rPr>
          <w:rFonts w:eastAsiaTheme="minorHAnsi" w:cstheme="minorHAnsi"/>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40FF05C0" w14:textId="21C07167" w:rsidR="00F63B73" w:rsidRDefault="23669F6D" w:rsidP="005B7C48">
      <w:pPr>
        <w:spacing w:before="60" w:after="60" w:line="256" w:lineRule="auto"/>
        <w:ind w:firstLine="709"/>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w:t>
      </w:r>
      <w:r w:rsidR="00F63B73">
        <w:rPr>
          <w:rFonts w:eastAsia="Calibri"/>
          <w:b/>
          <w:bCs/>
          <w:lang w:eastAsia="en-US"/>
        </w:rPr>
        <w:t>nenustatomi.</w:t>
      </w:r>
      <w:bookmarkStart w:id="58" w:name="_Ref38291379"/>
      <w:bookmarkStart w:id="59" w:name="_Ref38291394"/>
      <w:bookmarkStart w:id="60" w:name="_Ref38898251"/>
    </w:p>
    <w:p w14:paraId="2EAE9AB6" w14:textId="77777777" w:rsidR="00F63B73" w:rsidRDefault="00F63B73" w:rsidP="00F63B73">
      <w:pPr>
        <w:tabs>
          <w:tab w:val="left" w:pos="720"/>
        </w:tabs>
        <w:spacing w:after="0" w:line="240" w:lineRule="auto"/>
        <w:ind w:firstLine="567"/>
        <w:jc w:val="center"/>
        <w:rPr>
          <w:rFonts w:eastAsia="Calibri"/>
          <w:b/>
          <w:bCs/>
          <w:lang w:eastAsia="en-US"/>
        </w:rPr>
      </w:pPr>
    </w:p>
    <w:p w14:paraId="44DE4893" w14:textId="128C6295" w:rsidR="00F63B73" w:rsidRPr="00F63B73" w:rsidRDefault="00F63B73" w:rsidP="00F63B73">
      <w:pPr>
        <w:tabs>
          <w:tab w:val="left" w:pos="720"/>
        </w:tabs>
        <w:spacing w:after="0" w:line="240" w:lineRule="auto"/>
        <w:ind w:firstLine="567"/>
        <w:jc w:val="center"/>
        <w:rPr>
          <w:rFonts w:eastAsia="Calibri"/>
          <w:b/>
          <w:bCs/>
          <w:lang w:eastAsia="en-US"/>
        </w:rPr>
      </w:pPr>
      <w:r w:rsidRPr="00F63B73">
        <w:rPr>
          <w:rFonts w:eastAsia="Calibri" w:cstheme="minorHAnsi"/>
        </w:rPr>
        <w:t>_____________________</w:t>
      </w:r>
    </w:p>
    <w:p w14:paraId="0ADBF56E" w14:textId="77777777" w:rsidR="00F63B73" w:rsidRDefault="00F63B73" w:rsidP="008D704D">
      <w:pPr>
        <w:pStyle w:val="Antrat2"/>
        <w:ind w:left="5103"/>
        <w:rPr>
          <w:rFonts w:asciiTheme="minorHAnsi" w:eastAsia="Calibri" w:hAnsiTheme="minorHAnsi" w:cstheme="minorHAnsi"/>
          <w:color w:val="0070C0"/>
          <w:sz w:val="21"/>
          <w:szCs w:val="21"/>
        </w:rPr>
      </w:pPr>
    </w:p>
    <w:p w14:paraId="6297D0A1" w14:textId="77777777" w:rsidR="00F63B73" w:rsidRDefault="00F63B73" w:rsidP="00F63B73"/>
    <w:p w14:paraId="56C2FC31" w14:textId="77777777" w:rsidR="00F72F11" w:rsidRDefault="00F72F11" w:rsidP="00F63B73"/>
    <w:p w14:paraId="08F34219" w14:textId="77777777" w:rsidR="00F72F11" w:rsidRDefault="00F72F11" w:rsidP="00F63B73"/>
    <w:p w14:paraId="3D1F82DD" w14:textId="77777777" w:rsidR="00F72F11" w:rsidRDefault="00F72F11" w:rsidP="00F63B73"/>
    <w:p w14:paraId="0C5746C8" w14:textId="77777777" w:rsidR="00F72F11" w:rsidRDefault="00F72F11" w:rsidP="00F63B73"/>
    <w:p w14:paraId="2B8A36C7" w14:textId="77777777" w:rsidR="00F72F11" w:rsidRDefault="00F72F11" w:rsidP="00F63B73"/>
    <w:p w14:paraId="52C788A9" w14:textId="77777777" w:rsidR="00F72F11" w:rsidRDefault="00F72F11" w:rsidP="00F63B73"/>
    <w:p w14:paraId="69D36389" w14:textId="77777777" w:rsidR="00F72F11" w:rsidRDefault="00F72F11" w:rsidP="00F63B73"/>
    <w:p w14:paraId="70245A0C" w14:textId="77777777" w:rsidR="00F72F11" w:rsidRDefault="00F72F11" w:rsidP="00F63B73"/>
    <w:p w14:paraId="27A25046" w14:textId="77777777" w:rsidR="00F72F11" w:rsidRDefault="00F72F11" w:rsidP="00F63B73"/>
    <w:p w14:paraId="08A9E588" w14:textId="77777777" w:rsidR="00F72F11" w:rsidRDefault="00F72F11" w:rsidP="00F63B73"/>
    <w:p w14:paraId="779D89E1" w14:textId="77777777" w:rsidR="00F72F11" w:rsidRDefault="00F72F11" w:rsidP="00F63B73"/>
    <w:p w14:paraId="5A067CD9" w14:textId="77777777" w:rsidR="00F72F11" w:rsidRDefault="00F72F11" w:rsidP="00F63B73"/>
    <w:p w14:paraId="35DF7BA3" w14:textId="77777777" w:rsidR="00F72F11" w:rsidRDefault="00F72F11" w:rsidP="00F63B73"/>
    <w:p w14:paraId="0D53A0D1" w14:textId="77777777" w:rsidR="00F72F11" w:rsidRDefault="00F72F11" w:rsidP="00F63B73"/>
    <w:p w14:paraId="2701152A" w14:textId="77777777" w:rsidR="00F63B73" w:rsidRDefault="00F63B73" w:rsidP="00F63B73"/>
    <w:p w14:paraId="5D0FDE6E" w14:textId="391AA24D" w:rsidR="008D704D" w:rsidRPr="005B7C48" w:rsidRDefault="008D704D" w:rsidP="005B7C48">
      <w:pPr>
        <w:pStyle w:val="Antrat1"/>
        <w:jc w:val="right"/>
        <w:rPr>
          <w:sz w:val="21"/>
          <w:szCs w:val="21"/>
        </w:rPr>
      </w:pPr>
      <w:bookmarkStart w:id="61" w:name="_Toc226965099"/>
      <w:r w:rsidRPr="005B7C48">
        <w:rPr>
          <w:sz w:val="21"/>
          <w:szCs w:val="21"/>
        </w:rPr>
        <w:lastRenderedPageBreak/>
        <w:t xml:space="preserve">Pirkimo sąlygų </w:t>
      </w:r>
      <w:r w:rsidR="00F1334C" w:rsidRPr="005B7C48">
        <w:rPr>
          <w:sz w:val="21"/>
          <w:szCs w:val="21"/>
        </w:rPr>
        <w:t>5</w:t>
      </w:r>
      <w:r w:rsidRPr="005B7C48">
        <w:rPr>
          <w:sz w:val="21"/>
          <w:szCs w:val="21"/>
        </w:rPr>
        <w:t xml:space="preserve"> priedas „EBVPD“ (XML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D857B04" w:rsidR="002F396F" w:rsidRPr="005B7C48" w:rsidRDefault="002F396F" w:rsidP="002F396F">
      <w:pPr>
        <w:jc w:val="both"/>
        <w:rPr>
          <w:rFonts w:cstheme="minorHAnsi"/>
          <w:color w:val="4472C4" w:themeColor="accent1"/>
          <w:sz w:val="22"/>
          <w:szCs w:val="22"/>
        </w:rPr>
      </w:pPr>
      <w:r w:rsidRPr="005B7C48">
        <w:rPr>
          <w:rFonts w:cstheme="minorHAnsi"/>
          <w:color w:val="4472C4" w:themeColor="accent1"/>
          <w:sz w:val="22"/>
          <w:szCs w:val="22"/>
        </w:rPr>
        <w:t>Europos bendrasis viešųjų pirkimų dokumentas (EBVPD)“ pateikiamas</w:t>
      </w:r>
      <w:r w:rsidR="00F63B73" w:rsidRPr="005B7C48">
        <w:rPr>
          <w:rFonts w:cstheme="minorHAnsi"/>
          <w:color w:val="4472C4" w:themeColor="accent1"/>
          <w:sz w:val="22"/>
          <w:szCs w:val="22"/>
        </w:rPr>
        <w:t xml:space="preserve"> CVP IS prie pirkimo dokumentų</w:t>
      </w:r>
      <w:r w:rsidRPr="005B7C48">
        <w:rPr>
          <w:rFonts w:cstheme="minorHAnsi"/>
          <w:color w:val="4472C4" w:themeColor="accent1"/>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5B7C48" w:rsidRDefault="008D704D" w:rsidP="005B7C48">
      <w:pPr>
        <w:pStyle w:val="Antrat1"/>
        <w:jc w:val="right"/>
        <w:rPr>
          <w:sz w:val="21"/>
          <w:szCs w:val="21"/>
        </w:rPr>
      </w:pPr>
      <w:bookmarkStart w:id="62" w:name="_Ref38540913"/>
      <w:bookmarkStart w:id="63" w:name="_Ref38898051"/>
      <w:bookmarkStart w:id="64" w:name="_Ref38901392"/>
      <w:bookmarkStart w:id="65" w:name="_Toc226965100"/>
      <w:r w:rsidRPr="005B7C48">
        <w:rPr>
          <w:sz w:val="21"/>
          <w:szCs w:val="21"/>
        </w:rPr>
        <w:lastRenderedPageBreak/>
        <w:t xml:space="preserve">Pirkimo sąlygų </w:t>
      </w:r>
      <w:r w:rsidR="00F1334C" w:rsidRPr="005B7C48">
        <w:rPr>
          <w:sz w:val="21"/>
          <w:szCs w:val="21"/>
        </w:rPr>
        <w:t>6</w:t>
      </w:r>
      <w:r w:rsidRPr="005B7C48">
        <w:rPr>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rPr>
      </w:pPr>
    </w:p>
    <w:p w14:paraId="2D5A69F1" w14:textId="563BC629" w:rsidR="005B7C48" w:rsidRPr="005B7C48" w:rsidRDefault="005B7C48" w:rsidP="005B7C48">
      <w:pPr>
        <w:jc w:val="center"/>
        <w:rPr>
          <w:rFonts w:cstheme="minorHAnsi"/>
          <w:sz w:val="28"/>
          <w:szCs w:val="28"/>
        </w:rPr>
      </w:pPr>
      <w:r w:rsidRPr="005B7C48">
        <w:rPr>
          <w:rFonts w:cstheme="minorHAnsi"/>
          <w:sz w:val="28"/>
          <w:szCs w:val="28"/>
        </w:rPr>
        <w:t>PASIŪLYMAS</w:t>
      </w:r>
    </w:p>
    <w:p w14:paraId="37015A77" w14:textId="77777777" w:rsidR="005B7C48" w:rsidRPr="00F63B73" w:rsidRDefault="005B7C48" w:rsidP="00DE290C">
      <w:pPr>
        <w:rPr>
          <w:rFonts w:cstheme="minorHAnsi"/>
        </w:rPr>
      </w:pPr>
    </w:p>
    <w:p w14:paraId="158F3D47" w14:textId="62B79780" w:rsidR="00F447AE" w:rsidRPr="00F447AE" w:rsidRDefault="005B7C48" w:rsidP="00F447AE">
      <w:pPr>
        <w:rPr>
          <w:rFonts w:cstheme="minorHAnsi"/>
          <w:color w:val="4472C4" w:themeColor="accent1"/>
        </w:rPr>
      </w:pPr>
      <w:r w:rsidRPr="005B7C48">
        <w:rPr>
          <w:rFonts w:cstheme="minorHAnsi"/>
          <w:color w:val="4472C4" w:themeColor="accent1"/>
        </w:rPr>
        <w:t>Pateikiama CVP IS prie pirkimo dokumentų.</w:t>
      </w:r>
      <w:r w:rsidR="00F447AE">
        <w:rPr>
          <w:rFonts w:cstheme="minorHAnsi"/>
          <w:color w:val="4472C4" w:themeColor="accent1"/>
        </w:rPr>
        <w:t xml:space="preserve"> </w:t>
      </w:r>
    </w:p>
    <w:p w14:paraId="1E987A26" w14:textId="332E7FAC" w:rsidR="005B7C48" w:rsidRPr="005B7C48" w:rsidRDefault="005B7C48" w:rsidP="005B7C48">
      <w:pPr>
        <w:rPr>
          <w:rFonts w:cstheme="minorHAnsi"/>
          <w:color w:val="4472C4" w:themeColor="accent1"/>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E1C8B3A" w:rsidR="008D704D" w:rsidRPr="005B7C48" w:rsidRDefault="008D704D" w:rsidP="005B7C48">
      <w:pPr>
        <w:pStyle w:val="Antrat1"/>
        <w:jc w:val="right"/>
        <w:rPr>
          <w:sz w:val="21"/>
          <w:szCs w:val="21"/>
        </w:rPr>
      </w:pPr>
      <w:bookmarkStart w:id="66" w:name="_Ref39484039"/>
      <w:bookmarkStart w:id="67" w:name="_Ref40278562"/>
      <w:bookmarkStart w:id="68" w:name="_Toc226965101"/>
      <w:bookmarkStart w:id="69" w:name="_Hlk225344651"/>
      <w:r w:rsidRPr="005B7C48">
        <w:rPr>
          <w:sz w:val="21"/>
          <w:szCs w:val="21"/>
        </w:rPr>
        <w:t xml:space="preserve">Pirkimo sąlygų </w:t>
      </w:r>
      <w:r w:rsidR="00910C39" w:rsidRPr="005B7C48">
        <w:rPr>
          <w:sz w:val="21"/>
          <w:szCs w:val="21"/>
        </w:rPr>
        <w:t>7</w:t>
      </w:r>
      <w:r w:rsidRPr="005B7C48">
        <w:rPr>
          <w:sz w:val="21"/>
          <w:szCs w:val="21"/>
        </w:rPr>
        <w:t xml:space="preserve"> priedas „</w:t>
      </w:r>
      <w:r w:rsidR="006A037C" w:rsidRPr="005B7C48">
        <w:rPr>
          <w:sz w:val="21"/>
          <w:szCs w:val="21"/>
        </w:rPr>
        <w:t>Pasiūlymų vertinimo kriterijai ir sąlygos</w:t>
      </w:r>
      <w:r w:rsidRPr="005B7C48">
        <w:rPr>
          <w:sz w:val="21"/>
          <w:szCs w:val="21"/>
        </w:rPr>
        <w:t>“</w:t>
      </w:r>
      <w:bookmarkEnd w:id="66"/>
      <w:bookmarkEnd w:id="67"/>
      <w:bookmarkEnd w:id="68"/>
    </w:p>
    <w:bookmarkEnd w:id="69"/>
    <w:p w14:paraId="6A0BFF9D" w14:textId="77777777" w:rsidR="00FE3D7C" w:rsidRPr="00AC504B" w:rsidRDefault="00FE3D7C" w:rsidP="00FE3D7C">
      <w:pPr>
        <w:jc w:val="center"/>
        <w:rPr>
          <w:b/>
          <w:szCs w:val="24"/>
        </w:rPr>
      </w:pPr>
    </w:p>
    <w:p w14:paraId="5D3ED609" w14:textId="03459FE9" w:rsidR="00203725" w:rsidRPr="00AC504B" w:rsidRDefault="00FE3D7C" w:rsidP="002058A4">
      <w:pPr>
        <w:pStyle w:val="Paantrat"/>
        <w:jc w:val="center"/>
        <w:rPr>
          <w:rFonts w:cstheme="minorHAnsi"/>
          <w:bCs/>
          <w:smallCaps/>
          <w:color w:val="auto"/>
          <w:sz w:val="22"/>
          <w:szCs w:val="22"/>
        </w:rPr>
      </w:pPr>
      <w:r w:rsidRPr="00AC504B">
        <w:rPr>
          <w:color w:val="auto"/>
        </w:rPr>
        <w:t xml:space="preserve">PASIŪLYMŲ VERTINIMO </w:t>
      </w:r>
      <w:r w:rsidR="00D37459">
        <w:rPr>
          <w:color w:val="auto"/>
        </w:rPr>
        <w:t>metodika</w:t>
      </w:r>
    </w:p>
    <w:p w14:paraId="2A953AEC" w14:textId="77777777" w:rsidR="00210870" w:rsidRPr="00AC504B" w:rsidRDefault="00210870" w:rsidP="00210870">
      <w:pPr>
        <w:spacing w:line="240" w:lineRule="auto"/>
        <w:ind w:left="7314"/>
        <w:rPr>
          <w:rFonts w:ascii="Arial" w:hAnsi="Arial" w:cs="Arial"/>
        </w:rPr>
      </w:pPr>
    </w:p>
    <w:p w14:paraId="3A024621" w14:textId="517540BE" w:rsidR="00210870" w:rsidRPr="00210870" w:rsidRDefault="00210870" w:rsidP="00210870">
      <w:pPr>
        <w:pStyle w:val="paragrafesrasas2lygis"/>
        <w:ind w:firstLine="397"/>
        <w:jc w:val="left"/>
        <w:rPr>
          <w:rFonts w:asciiTheme="minorHAnsi" w:hAnsiTheme="minorHAnsi" w:cstheme="minorHAnsi"/>
          <w:color w:val="7030A0"/>
        </w:rPr>
      </w:pPr>
      <w:r w:rsidRPr="00AC504B">
        <w:rPr>
          <w:rFonts w:asciiTheme="minorHAnsi" w:hAnsiTheme="minorHAnsi" w:cstheme="minorHAnsi"/>
          <w:sz w:val="21"/>
          <w:szCs w:val="21"/>
        </w:rPr>
        <w:t xml:space="preserve"> </w:t>
      </w:r>
      <w:r w:rsidR="006A037C" w:rsidRPr="006A037C">
        <w:rPr>
          <w:rFonts w:asciiTheme="minorHAnsi" w:hAnsiTheme="minorHAnsi" w:cstheme="minorHAnsi"/>
          <w:sz w:val="21"/>
          <w:szCs w:val="21"/>
        </w:rPr>
        <w:t>Perkančioji organizacija ekonomiškai naudingiausią pasiūlymą išrenka pagal tiekėjo pasiūlyme nurodytą kainą, kuri turi būti apskaičiuota ir nurodyta taip, kaip reikalaujama specialiųjų pirkimo sąlygų 6 priede</w:t>
      </w:r>
      <w:r w:rsidR="00D37459" w:rsidRPr="00D37459">
        <w:rPr>
          <w:rFonts w:asciiTheme="minorHAnsi" w:hAnsiTheme="minorHAnsi" w:cstheme="minorHAnsi"/>
          <w:sz w:val="21"/>
          <w:szCs w:val="21"/>
        </w:rPr>
        <w:t>.</w:t>
      </w: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3462336C" w:rsidR="008D704D" w:rsidRPr="005B7C48" w:rsidRDefault="00FE3D1F" w:rsidP="005B7C48">
      <w:pPr>
        <w:pStyle w:val="Antrat1"/>
        <w:jc w:val="right"/>
        <w:rPr>
          <w:sz w:val="21"/>
          <w:szCs w:val="21"/>
        </w:rPr>
      </w:pPr>
      <w:bookmarkStart w:id="70" w:name="_Ref39586171"/>
      <w:bookmarkStart w:id="71" w:name="_Ref39673580"/>
      <w:bookmarkStart w:id="72" w:name="_Ref39674283"/>
      <w:bookmarkStart w:id="73" w:name="_Toc226965102"/>
      <w:r w:rsidRPr="005B7C48">
        <w:rPr>
          <w:sz w:val="21"/>
          <w:szCs w:val="21"/>
        </w:rPr>
        <w:lastRenderedPageBreak/>
        <w:t xml:space="preserve">Pirkimo sąlygų </w:t>
      </w:r>
      <w:r w:rsidR="00AC504B" w:rsidRPr="005B7C48">
        <w:rPr>
          <w:sz w:val="21"/>
          <w:szCs w:val="21"/>
        </w:rPr>
        <w:t>8</w:t>
      </w:r>
      <w:r w:rsidRPr="005B7C48">
        <w:rPr>
          <w:sz w:val="21"/>
          <w:szCs w:val="21"/>
        </w:rPr>
        <w:t xml:space="preserve"> priedas </w:t>
      </w:r>
      <w:r w:rsidR="008D704D" w:rsidRPr="005B7C48">
        <w:rPr>
          <w:sz w:val="21"/>
          <w:szCs w:val="21"/>
        </w:rPr>
        <w:t>„Sutarties projektas“</w:t>
      </w:r>
      <w:bookmarkEnd w:id="70"/>
      <w:bookmarkEnd w:id="71"/>
      <w:bookmarkEnd w:id="72"/>
      <w:bookmarkEnd w:id="73"/>
    </w:p>
    <w:p w14:paraId="040FB65E" w14:textId="77777777" w:rsidR="00AE422D" w:rsidRDefault="00AE422D" w:rsidP="00AB5541"/>
    <w:p w14:paraId="63BBF0EA" w14:textId="42678169" w:rsidR="005B7C48" w:rsidRPr="00F9559A" w:rsidRDefault="005B7C48" w:rsidP="005B7C48">
      <w:pPr>
        <w:jc w:val="center"/>
        <w:rPr>
          <w:rFonts w:cstheme="minorHAnsi"/>
          <w:sz w:val="28"/>
          <w:szCs w:val="28"/>
        </w:rPr>
      </w:pPr>
      <w:r w:rsidRPr="00F9559A">
        <w:rPr>
          <w:rFonts w:cstheme="minorHAnsi"/>
          <w:sz w:val="28"/>
          <w:szCs w:val="28"/>
        </w:rPr>
        <w:t>SUTARTIES PROJEKTAS</w:t>
      </w:r>
    </w:p>
    <w:p w14:paraId="7E2B8B1D" w14:textId="77777777" w:rsidR="005B7C48" w:rsidRDefault="005B7C48" w:rsidP="00AC504B">
      <w:pPr>
        <w:rPr>
          <w:rFonts w:cstheme="minorHAnsi"/>
          <w:color w:val="4472C4" w:themeColor="accent1"/>
        </w:rPr>
      </w:pPr>
    </w:p>
    <w:p w14:paraId="48F4F948" w14:textId="4B080D57" w:rsidR="00AC504B" w:rsidRPr="005B7C48" w:rsidRDefault="00C47955" w:rsidP="00AC504B">
      <w:pPr>
        <w:rPr>
          <w:rFonts w:cstheme="minorHAnsi"/>
          <w:color w:val="4472C4" w:themeColor="accent1"/>
        </w:rPr>
      </w:pPr>
      <w:r>
        <w:rPr>
          <w:rFonts w:cstheme="minorHAnsi"/>
          <w:color w:val="4472C4" w:themeColor="accent1"/>
        </w:rPr>
        <w:t>P</w:t>
      </w:r>
      <w:r w:rsidR="00AC504B" w:rsidRPr="005B7C48">
        <w:rPr>
          <w:rFonts w:cstheme="minorHAnsi"/>
          <w:color w:val="4472C4" w:themeColor="accent1"/>
        </w:rPr>
        <w:t xml:space="preserve">ateikiamas CVP IS prie pirkimo dokumentų. </w:t>
      </w:r>
    </w:p>
    <w:p w14:paraId="4FBE0C91" w14:textId="77777777" w:rsidR="00AC504B" w:rsidRDefault="00AC504B" w:rsidP="00AB5541"/>
    <w:p w14:paraId="6C45461B" w14:textId="6D9787F1" w:rsidR="00DD4E9F" w:rsidRDefault="005B7C48" w:rsidP="005B7C48">
      <w:pPr>
        <w:jc w:val="center"/>
      </w:pPr>
      <w:r w:rsidRPr="00F0499F">
        <w:rPr>
          <w:rFonts w:cstheme="minorHAnsi"/>
        </w:rPr>
        <w:t>__________</w:t>
      </w:r>
    </w:p>
    <w:p w14:paraId="580A62FE" w14:textId="77777777" w:rsidR="00DD4E9F" w:rsidRDefault="00DD4E9F" w:rsidP="00AB5541"/>
    <w:p w14:paraId="7556EC7D" w14:textId="77777777" w:rsidR="00DD4E9F" w:rsidRDefault="00DD4E9F" w:rsidP="00AB5541"/>
    <w:p w14:paraId="08B86419" w14:textId="77777777" w:rsidR="00DD4E9F" w:rsidRDefault="00DD4E9F" w:rsidP="00AB5541"/>
    <w:p w14:paraId="7A0C31D0" w14:textId="77777777" w:rsidR="00DD4E9F" w:rsidRDefault="00DD4E9F" w:rsidP="00AB5541"/>
    <w:p w14:paraId="6AB92FFC" w14:textId="77777777" w:rsidR="00DD4E9F" w:rsidRDefault="00DD4E9F" w:rsidP="00AB5541"/>
    <w:p w14:paraId="190CFC47" w14:textId="77777777" w:rsidR="00DD4E9F" w:rsidRDefault="00DD4E9F" w:rsidP="00AB5541"/>
    <w:p w14:paraId="32A4D29B" w14:textId="77777777" w:rsidR="00DD4E9F" w:rsidRDefault="00DD4E9F" w:rsidP="00AB5541"/>
    <w:p w14:paraId="6FB5EAB6" w14:textId="77777777" w:rsidR="00DD4E9F" w:rsidRDefault="00DD4E9F" w:rsidP="00AB5541"/>
    <w:p w14:paraId="0A651E2E" w14:textId="77777777" w:rsidR="00DD4E9F" w:rsidRDefault="00DD4E9F" w:rsidP="00AB5541"/>
    <w:p w14:paraId="0E049553" w14:textId="77777777" w:rsidR="00DD4E9F" w:rsidRDefault="00DD4E9F" w:rsidP="00AB5541"/>
    <w:p w14:paraId="40402190" w14:textId="77777777" w:rsidR="00DD4E9F" w:rsidRDefault="00DD4E9F" w:rsidP="00AB5541"/>
    <w:p w14:paraId="7A410420" w14:textId="77777777" w:rsidR="00DD4E9F" w:rsidRDefault="00DD4E9F" w:rsidP="00AB5541"/>
    <w:p w14:paraId="0BCB9087" w14:textId="77777777" w:rsidR="00DD4E9F" w:rsidRDefault="00DD4E9F" w:rsidP="00AB5541"/>
    <w:p w14:paraId="55FF60F2" w14:textId="77777777" w:rsidR="00DD4E9F" w:rsidRDefault="00DD4E9F" w:rsidP="00AB5541"/>
    <w:p w14:paraId="7489941A" w14:textId="77777777" w:rsidR="00DD4E9F" w:rsidRDefault="00DD4E9F" w:rsidP="00AB5541"/>
    <w:p w14:paraId="70DDB3A2" w14:textId="77777777" w:rsidR="00DD4E9F" w:rsidRDefault="00DD4E9F" w:rsidP="00AB5541"/>
    <w:p w14:paraId="5534853F" w14:textId="77777777" w:rsidR="00DD4E9F" w:rsidRDefault="00DD4E9F" w:rsidP="00AB5541"/>
    <w:p w14:paraId="2BC17CAE" w14:textId="77777777" w:rsidR="00DD4E9F" w:rsidRDefault="00DD4E9F" w:rsidP="00AB5541"/>
    <w:p w14:paraId="73A9BDFE" w14:textId="77777777" w:rsidR="00DD4E9F" w:rsidRDefault="00DD4E9F" w:rsidP="00AB5541"/>
    <w:p w14:paraId="3156979F" w14:textId="77777777" w:rsidR="00DD4E9F" w:rsidRDefault="00DD4E9F" w:rsidP="00AB5541"/>
    <w:p w14:paraId="22F6067A" w14:textId="77777777" w:rsidR="00AB5CB2" w:rsidRPr="005B7C48" w:rsidRDefault="00AB5CB2" w:rsidP="005B7C48">
      <w:pPr>
        <w:pStyle w:val="Antrat1"/>
        <w:jc w:val="right"/>
        <w:rPr>
          <w:rFonts w:ascii="Arial" w:hAnsi="Arial" w:cs="Arial"/>
          <w:sz w:val="21"/>
          <w:szCs w:val="21"/>
        </w:rPr>
      </w:pPr>
      <w:bookmarkStart w:id="74" w:name="_Toc226965103"/>
      <w:r w:rsidRPr="005B7C48">
        <w:rPr>
          <w:sz w:val="21"/>
          <w:szCs w:val="21"/>
        </w:rPr>
        <w:lastRenderedPageBreak/>
        <w:t>Pirkimo sąlygų 9 priedas „Nacionalinio saugumo reikalavimų atitikties deklaracijos forma“</w:t>
      </w:r>
      <w:bookmarkEnd w:id="74"/>
    </w:p>
    <w:p w14:paraId="536337CF" w14:textId="77777777" w:rsidR="00AB5CB2" w:rsidRPr="00AB5CB2" w:rsidRDefault="00AB5CB2" w:rsidP="00AB5CB2">
      <w:pPr>
        <w:spacing w:after="0" w:line="240" w:lineRule="auto"/>
        <w:ind w:firstLine="697"/>
        <w:jc w:val="both"/>
        <w:rPr>
          <w:rFonts w:ascii="Arial" w:hAnsi="Arial" w:cs="Arial"/>
        </w:rPr>
      </w:pPr>
    </w:p>
    <w:p w14:paraId="11385C2D" w14:textId="77777777" w:rsidR="005B7C48" w:rsidRPr="005B7C48" w:rsidRDefault="005B7C48" w:rsidP="005B7C48">
      <w:pPr>
        <w:spacing w:after="0" w:line="240" w:lineRule="auto"/>
        <w:ind w:firstLine="697"/>
        <w:jc w:val="center"/>
        <w:rPr>
          <w:rFonts w:cstheme="minorHAnsi"/>
          <w:sz w:val="28"/>
          <w:szCs w:val="28"/>
        </w:rPr>
      </w:pPr>
      <w:r w:rsidRPr="005B7C48">
        <w:rPr>
          <w:rFonts w:cstheme="minorHAnsi"/>
          <w:sz w:val="28"/>
          <w:szCs w:val="28"/>
        </w:rPr>
        <w:t>NACIONALINIO SAUGUMO REIKALAVIMŲ ATITIKTIES DEKLARACIJA</w:t>
      </w:r>
    </w:p>
    <w:p w14:paraId="2060D099" w14:textId="77777777" w:rsidR="00AB5CB2" w:rsidRPr="00F9559A" w:rsidRDefault="00AB5CB2" w:rsidP="00AB5CB2">
      <w:pPr>
        <w:spacing w:after="0" w:line="240" w:lineRule="auto"/>
        <w:ind w:firstLine="697"/>
        <w:jc w:val="both"/>
        <w:rPr>
          <w:rFonts w:cstheme="minorHAnsi"/>
          <w:sz w:val="28"/>
          <w:szCs w:val="28"/>
        </w:rPr>
      </w:pPr>
    </w:p>
    <w:p w14:paraId="5BA70280" w14:textId="50B12B12" w:rsidR="00AB5CB2" w:rsidRDefault="005B7C48" w:rsidP="00AB5CB2">
      <w:pPr>
        <w:rPr>
          <w:rFonts w:cstheme="minorHAnsi"/>
          <w:color w:val="4472C4" w:themeColor="accent1"/>
        </w:rPr>
      </w:pPr>
      <w:r w:rsidRPr="005B7C48">
        <w:rPr>
          <w:rFonts w:cstheme="minorHAnsi"/>
          <w:color w:val="4472C4" w:themeColor="accent1"/>
        </w:rPr>
        <w:t>P</w:t>
      </w:r>
      <w:r w:rsidR="00AB5CB2" w:rsidRPr="005B7C48">
        <w:rPr>
          <w:rFonts w:cstheme="minorHAnsi"/>
          <w:color w:val="4472C4" w:themeColor="accent1"/>
        </w:rPr>
        <w:t xml:space="preserve">ateikiama CVP IS prie pirkimo dokumentų. </w:t>
      </w:r>
    </w:p>
    <w:p w14:paraId="7B51BAAF" w14:textId="77777777" w:rsidR="005B7C48" w:rsidRDefault="005B7C48" w:rsidP="00AB5CB2">
      <w:pPr>
        <w:rPr>
          <w:rFonts w:cstheme="minorHAnsi"/>
          <w:color w:val="4472C4" w:themeColor="accent1"/>
        </w:rPr>
      </w:pPr>
    </w:p>
    <w:p w14:paraId="3840FB5B" w14:textId="460A8911" w:rsidR="005B7C48" w:rsidRPr="005B7C48" w:rsidRDefault="005B7C48" w:rsidP="005B7C48">
      <w:pPr>
        <w:jc w:val="center"/>
        <w:rPr>
          <w:rFonts w:cstheme="minorHAnsi"/>
        </w:rPr>
      </w:pPr>
      <w:r w:rsidRPr="005B7C48">
        <w:rPr>
          <w:rFonts w:cstheme="minorHAnsi"/>
        </w:rPr>
        <w:t>___________</w:t>
      </w:r>
    </w:p>
    <w:p w14:paraId="287037CD" w14:textId="77777777" w:rsidR="00600762" w:rsidRDefault="00600762" w:rsidP="00AB5CB2">
      <w:pPr>
        <w:rPr>
          <w:rFonts w:cstheme="minorHAnsi"/>
        </w:rPr>
      </w:pPr>
    </w:p>
    <w:p w14:paraId="34C79212" w14:textId="77777777" w:rsidR="00600762" w:rsidRDefault="00600762" w:rsidP="00AB5CB2">
      <w:pPr>
        <w:rPr>
          <w:rFonts w:cstheme="minorHAnsi"/>
        </w:rPr>
      </w:pPr>
    </w:p>
    <w:p w14:paraId="5FBE3672" w14:textId="77777777" w:rsidR="00600762" w:rsidRDefault="00600762" w:rsidP="00600762">
      <w:pPr>
        <w:jc w:val="right"/>
        <w:rPr>
          <w:rFonts w:cstheme="minorHAnsi"/>
        </w:rPr>
      </w:pPr>
    </w:p>
    <w:p w14:paraId="4E303F8C" w14:textId="77777777" w:rsidR="00600762" w:rsidRDefault="00600762" w:rsidP="00600762">
      <w:pPr>
        <w:jc w:val="right"/>
        <w:rPr>
          <w:rFonts w:cstheme="minorHAnsi"/>
        </w:rPr>
      </w:pPr>
    </w:p>
    <w:p w14:paraId="002B75BF" w14:textId="77777777" w:rsidR="00600762" w:rsidRDefault="00600762" w:rsidP="00600762">
      <w:pPr>
        <w:jc w:val="right"/>
        <w:rPr>
          <w:rFonts w:cstheme="minorHAnsi"/>
        </w:rPr>
      </w:pPr>
    </w:p>
    <w:p w14:paraId="1C3BC9B7" w14:textId="77777777" w:rsidR="00600762" w:rsidRDefault="00600762" w:rsidP="00600762">
      <w:pPr>
        <w:jc w:val="right"/>
        <w:rPr>
          <w:rFonts w:cstheme="minorHAnsi"/>
        </w:rPr>
      </w:pPr>
    </w:p>
    <w:p w14:paraId="325B80B0" w14:textId="77777777" w:rsidR="00600762" w:rsidRDefault="00600762" w:rsidP="00600762">
      <w:pPr>
        <w:jc w:val="right"/>
        <w:rPr>
          <w:rFonts w:cstheme="minorHAnsi"/>
        </w:rPr>
      </w:pPr>
    </w:p>
    <w:p w14:paraId="5E4CA619" w14:textId="77777777" w:rsidR="00600762" w:rsidRDefault="00600762" w:rsidP="00600762">
      <w:pPr>
        <w:jc w:val="right"/>
        <w:rPr>
          <w:rFonts w:cstheme="minorHAnsi"/>
        </w:rPr>
      </w:pPr>
    </w:p>
    <w:p w14:paraId="6446DD97" w14:textId="77777777" w:rsidR="00600762" w:rsidRDefault="00600762" w:rsidP="00600762">
      <w:pPr>
        <w:jc w:val="right"/>
        <w:rPr>
          <w:rFonts w:cstheme="minorHAnsi"/>
        </w:rPr>
      </w:pPr>
    </w:p>
    <w:p w14:paraId="2E2F3017" w14:textId="77777777" w:rsidR="00600762" w:rsidRDefault="00600762" w:rsidP="00600762">
      <w:pPr>
        <w:jc w:val="right"/>
        <w:rPr>
          <w:rFonts w:cstheme="minorHAnsi"/>
        </w:rPr>
      </w:pPr>
    </w:p>
    <w:p w14:paraId="450F5879" w14:textId="77777777" w:rsidR="00600762" w:rsidRDefault="00600762" w:rsidP="00600762">
      <w:pPr>
        <w:jc w:val="right"/>
        <w:rPr>
          <w:rFonts w:cstheme="minorHAnsi"/>
        </w:rPr>
      </w:pPr>
    </w:p>
    <w:p w14:paraId="44D21DD9" w14:textId="77777777" w:rsidR="00600762" w:rsidRDefault="00600762" w:rsidP="00600762">
      <w:pPr>
        <w:jc w:val="right"/>
        <w:rPr>
          <w:rFonts w:cstheme="minorHAnsi"/>
        </w:rPr>
      </w:pPr>
    </w:p>
    <w:p w14:paraId="0367729B" w14:textId="77777777" w:rsidR="00600762" w:rsidRDefault="00600762" w:rsidP="00600762">
      <w:pPr>
        <w:jc w:val="right"/>
        <w:rPr>
          <w:rFonts w:cstheme="minorHAnsi"/>
        </w:rPr>
      </w:pPr>
    </w:p>
    <w:p w14:paraId="67273BE9" w14:textId="77777777" w:rsidR="00600762" w:rsidRDefault="00600762" w:rsidP="00600762">
      <w:pPr>
        <w:jc w:val="right"/>
        <w:rPr>
          <w:rFonts w:cstheme="minorHAnsi"/>
        </w:rPr>
      </w:pPr>
    </w:p>
    <w:p w14:paraId="11013344" w14:textId="77777777" w:rsidR="00600762" w:rsidRDefault="00600762" w:rsidP="00600762">
      <w:pPr>
        <w:jc w:val="right"/>
        <w:rPr>
          <w:rFonts w:cstheme="minorHAnsi"/>
        </w:rPr>
      </w:pPr>
    </w:p>
    <w:p w14:paraId="2452B8AD" w14:textId="77777777" w:rsidR="00600762" w:rsidRDefault="00600762" w:rsidP="00600762">
      <w:pPr>
        <w:jc w:val="right"/>
        <w:rPr>
          <w:rFonts w:cstheme="minorHAnsi"/>
        </w:rPr>
      </w:pPr>
    </w:p>
    <w:p w14:paraId="137AD084" w14:textId="77777777" w:rsidR="00600762" w:rsidRDefault="00600762" w:rsidP="00600762">
      <w:pPr>
        <w:jc w:val="right"/>
        <w:rPr>
          <w:rFonts w:cstheme="minorHAnsi"/>
        </w:rPr>
      </w:pPr>
    </w:p>
    <w:p w14:paraId="709EFBD1" w14:textId="77777777" w:rsidR="00600762" w:rsidRDefault="00600762" w:rsidP="00600762">
      <w:pPr>
        <w:jc w:val="right"/>
        <w:rPr>
          <w:rFonts w:cstheme="minorHAnsi"/>
        </w:rPr>
      </w:pPr>
    </w:p>
    <w:p w14:paraId="1F9C1F2F" w14:textId="77777777" w:rsidR="00600762" w:rsidRDefault="00600762" w:rsidP="00600762">
      <w:pPr>
        <w:jc w:val="right"/>
        <w:rPr>
          <w:rFonts w:cstheme="minorHAnsi"/>
        </w:rPr>
      </w:pPr>
    </w:p>
    <w:p w14:paraId="1A09B592" w14:textId="77777777" w:rsidR="00600762" w:rsidRDefault="00600762" w:rsidP="00600762">
      <w:pPr>
        <w:jc w:val="right"/>
        <w:rPr>
          <w:rFonts w:cstheme="minorHAnsi"/>
        </w:rPr>
      </w:pPr>
    </w:p>
    <w:p w14:paraId="70279DB6" w14:textId="77777777" w:rsidR="005B7C48" w:rsidRDefault="005B7C48" w:rsidP="00600762">
      <w:pPr>
        <w:jc w:val="right"/>
        <w:rPr>
          <w:rFonts w:cstheme="minorHAnsi"/>
        </w:rPr>
      </w:pPr>
      <w:bookmarkStart w:id="75" w:name="_Hlk225339921"/>
    </w:p>
    <w:p w14:paraId="4690255C" w14:textId="2BD39C80" w:rsidR="00AB5CB2" w:rsidRPr="005B7C48" w:rsidRDefault="00600762" w:rsidP="005B7C48">
      <w:pPr>
        <w:pStyle w:val="Antrat1"/>
        <w:jc w:val="right"/>
        <w:rPr>
          <w:sz w:val="21"/>
          <w:szCs w:val="21"/>
        </w:rPr>
      </w:pPr>
      <w:bookmarkStart w:id="76" w:name="_Toc226965104"/>
      <w:r w:rsidRPr="005B7C48">
        <w:rPr>
          <w:sz w:val="21"/>
          <w:szCs w:val="21"/>
        </w:rPr>
        <w:lastRenderedPageBreak/>
        <w:t>Pirkimo sąlygų 10 priedas „Parduotų ir (ar) įdiegtų prekių sąrašas“</w:t>
      </w:r>
      <w:bookmarkEnd w:id="76"/>
    </w:p>
    <w:p w14:paraId="0CE6BE91" w14:textId="77777777" w:rsidR="00600762" w:rsidRDefault="00600762" w:rsidP="00600762">
      <w:pPr>
        <w:jc w:val="center"/>
        <w:rPr>
          <w:color w:val="4472C4" w:themeColor="accent1"/>
        </w:rPr>
      </w:pPr>
    </w:p>
    <w:p w14:paraId="78EAE491" w14:textId="165D0109" w:rsidR="005B7C48" w:rsidRPr="005B7C48" w:rsidRDefault="005B7C48" w:rsidP="005B7C48">
      <w:pPr>
        <w:jc w:val="center"/>
        <w:rPr>
          <w:bCs/>
          <w:sz w:val="28"/>
          <w:szCs w:val="28"/>
        </w:rPr>
      </w:pPr>
      <w:r w:rsidRPr="005B7C48">
        <w:rPr>
          <w:bCs/>
          <w:sz w:val="28"/>
          <w:szCs w:val="28"/>
        </w:rPr>
        <w:t>PARDUOTŲ IR (AR) ĮDIEGTŲ PREKIŲ SĄRAŠAS</w:t>
      </w:r>
    </w:p>
    <w:p w14:paraId="1F08121C" w14:textId="77777777" w:rsidR="005B7C48" w:rsidRDefault="005B7C48" w:rsidP="00600762">
      <w:pPr>
        <w:jc w:val="center"/>
        <w:rPr>
          <w:color w:val="4472C4" w:themeColor="accent1"/>
        </w:rPr>
      </w:pPr>
    </w:p>
    <w:p w14:paraId="23C01A4C" w14:textId="537A10E3" w:rsidR="00600762" w:rsidRPr="00600762" w:rsidRDefault="00600762" w:rsidP="005B7C48">
      <w:pPr>
        <w:rPr>
          <w:color w:val="4472C4" w:themeColor="accent1"/>
        </w:rPr>
      </w:pPr>
      <w:r w:rsidRPr="00600762">
        <w:rPr>
          <w:color w:val="4472C4" w:themeColor="accent1"/>
        </w:rPr>
        <w:t>Pateikiamas CVP IS prie pirkimo dokumentų.</w:t>
      </w:r>
    </w:p>
    <w:bookmarkEnd w:id="75"/>
    <w:p w14:paraId="786D1DCA" w14:textId="77777777" w:rsidR="00DD4E9F" w:rsidRDefault="00DD4E9F" w:rsidP="00AB5541"/>
    <w:p w14:paraId="5C9F51E9" w14:textId="7E5110B5" w:rsidR="00600762" w:rsidRDefault="005B7C48" w:rsidP="005B7C48">
      <w:pPr>
        <w:jc w:val="center"/>
      </w:pPr>
      <w:r>
        <w:t>_____________</w:t>
      </w:r>
    </w:p>
    <w:p w14:paraId="5DF0201E" w14:textId="77777777" w:rsidR="00600762" w:rsidRDefault="00600762" w:rsidP="00AB5541"/>
    <w:p w14:paraId="248468EB" w14:textId="77777777" w:rsidR="00600762" w:rsidRDefault="00600762" w:rsidP="00600762"/>
    <w:p w14:paraId="1FFD4A41" w14:textId="77777777" w:rsidR="00600762" w:rsidRDefault="00600762" w:rsidP="00600762"/>
    <w:p w14:paraId="1C6884FB" w14:textId="77777777" w:rsidR="00600762" w:rsidRDefault="00600762" w:rsidP="00600762"/>
    <w:p w14:paraId="68D0AD8E" w14:textId="77777777" w:rsidR="00600762" w:rsidRDefault="00600762" w:rsidP="00600762"/>
    <w:p w14:paraId="78725CD1" w14:textId="77777777" w:rsidR="00600762" w:rsidRDefault="00600762" w:rsidP="00600762"/>
    <w:p w14:paraId="2E59346A" w14:textId="77777777" w:rsidR="00600762" w:rsidRDefault="00600762" w:rsidP="00600762"/>
    <w:p w14:paraId="41AFC139" w14:textId="77777777" w:rsidR="00600762" w:rsidRDefault="00600762" w:rsidP="00600762"/>
    <w:p w14:paraId="71DBCDCC" w14:textId="77777777" w:rsidR="00600762" w:rsidRDefault="00600762" w:rsidP="00600762"/>
    <w:p w14:paraId="0DD6CCA6" w14:textId="77777777" w:rsidR="00600762" w:rsidRDefault="00600762" w:rsidP="00600762"/>
    <w:p w14:paraId="2FF413B4" w14:textId="77777777" w:rsidR="00600762" w:rsidRDefault="00600762" w:rsidP="00600762"/>
    <w:p w14:paraId="6513B76D" w14:textId="77777777" w:rsidR="00600762" w:rsidRDefault="00600762" w:rsidP="00600762"/>
    <w:p w14:paraId="403B5A59" w14:textId="77777777" w:rsidR="00600762" w:rsidRDefault="00600762" w:rsidP="00600762"/>
    <w:p w14:paraId="3B3E751E" w14:textId="77777777" w:rsidR="00600762" w:rsidRDefault="00600762" w:rsidP="00600762"/>
    <w:p w14:paraId="6C02BB15" w14:textId="77777777" w:rsidR="00600762" w:rsidRDefault="00600762" w:rsidP="00600762"/>
    <w:p w14:paraId="2CE15F5F" w14:textId="77777777" w:rsidR="00600762" w:rsidRDefault="00600762" w:rsidP="00600762"/>
    <w:p w14:paraId="77F31E65" w14:textId="77777777" w:rsidR="00600762" w:rsidRDefault="00600762" w:rsidP="00600762"/>
    <w:p w14:paraId="2B430FFB" w14:textId="77777777" w:rsidR="00600762" w:rsidRDefault="00600762" w:rsidP="00600762"/>
    <w:p w14:paraId="23BB65E2" w14:textId="77777777" w:rsidR="00600762" w:rsidRDefault="00600762" w:rsidP="00600762"/>
    <w:p w14:paraId="27275ADD" w14:textId="77777777" w:rsidR="00600762" w:rsidRDefault="00600762" w:rsidP="00600762"/>
    <w:p w14:paraId="3A26B643" w14:textId="77777777" w:rsidR="00600762" w:rsidRDefault="00600762" w:rsidP="00600762"/>
    <w:p w14:paraId="5EDFEF53" w14:textId="09E6408D" w:rsidR="00600762" w:rsidRPr="005B7C48" w:rsidRDefault="00600762" w:rsidP="005B7C48">
      <w:pPr>
        <w:pStyle w:val="Antrat1"/>
        <w:jc w:val="right"/>
        <w:rPr>
          <w:sz w:val="21"/>
          <w:szCs w:val="21"/>
        </w:rPr>
      </w:pPr>
      <w:bookmarkStart w:id="77" w:name="_Toc226965105"/>
      <w:r w:rsidRPr="005B7C48">
        <w:rPr>
          <w:sz w:val="21"/>
          <w:szCs w:val="21"/>
        </w:rPr>
        <w:t>Pirkimo sąlygų 11 priedas „Vizualinis pritaikymas“</w:t>
      </w:r>
      <w:bookmarkEnd w:id="77"/>
    </w:p>
    <w:p w14:paraId="4FED3245" w14:textId="77777777" w:rsidR="00600762" w:rsidRDefault="00600762" w:rsidP="00600762"/>
    <w:p w14:paraId="3F266EB1" w14:textId="131D6968" w:rsidR="005B7C48" w:rsidRPr="00F9559A" w:rsidRDefault="005B7C48" w:rsidP="005B7C48">
      <w:pPr>
        <w:jc w:val="center"/>
        <w:rPr>
          <w:sz w:val="28"/>
          <w:szCs w:val="28"/>
        </w:rPr>
      </w:pPr>
      <w:r w:rsidRPr="00F9559A">
        <w:rPr>
          <w:sz w:val="28"/>
          <w:szCs w:val="28"/>
        </w:rPr>
        <w:t>VIZUALINIS PRITAIKYMAS</w:t>
      </w:r>
    </w:p>
    <w:p w14:paraId="38F792D2" w14:textId="77777777" w:rsidR="005B7C48" w:rsidRDefault="005B7C48" w:rsidP="005B7C48">
      <w:pPr>
        <w:rPr>
          <w:color w:val="4472C4" w:themeColor="accent1"/>
        </w:rPr>
      </w:pPr>
    </w:p>
    <w:p w14:paraId="59AE6937" w14:textId="6A617CA4" w:rsidR="00600762" w:rsidRPr="00600762" w:rsidRDefault="00600762" w:rsidP="005B7C48">
      <w:pPr>
        <w:rPr>
          <w:color w:val="4472C4" w:themeColor="accent1"/>
        </w:rPr>
      </w:pPr>
      <w:r w:rsidRPr="00600762">
        <w:rPr>
          <w:color w:val="4472C4" w:themeColor="accent1"/>
        </w:rPr>
        <w:t>Pateikiamas CVP IS prie pirkimo dokumentų.</w:t>
      </w:r>
    </w:p>
    <w:p w14:paraId="79DA19D1" w14:textId="77777777" w:rsidR="005B7C48" w:rsidRDefault="005B7C48" w:rsidP="00AB5541"/>
    <w:p w14:paraId="6615AE37" w14:textId="7F04A686" w:rsidR="005B7C48" w:rsidRPr="005B7C48" w:rsidRDefault="005B7C48" w:rsidP="005B7C48">
      <w:pPr>
        <w:jc w:val="center"/>
      </w:pPr>
      <w:r w:rsidRPr="005B7C48">
        <w:t>___________________</w:t>
      </w:r>
    </w:p>
    <w:sectPr w:rsidR="005B7C48" w:rsidRPr="005B7C48" w:rsidSect="00F808FD">
      <w:footerReference w:type="first" r:id="rId13"/>
      <w:pgSz w:w="12240" w:h="15840"/>
      <w:pgMar w:top="1134" w:right="567" w:bottom="1134" w:left="1701" w:header="720" w:footer="72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121B4" w14:textId="77777777" w:rsidR="008A2F85" w:rsidRDefault="008A2F85" w:rsidP="00D05666">
      <w:r>
        <w:separator/>
      </w:r>
    </w:p>
  </w:endnote>
  <w:endnote w:type="continuationSeparator" w:id="0">
    <w:p w14:paraId="04B639F9" w14:textId="77777777" w:rsidR="008A2F85" w:rsidRDefault="008A2F85" w:rsidP="00D05666">
      <w:r>
        <w:continuationSeparator/>
      </w:r>
    </w:p>
  </w:endnote>
  <w:endnote w:type="continuationNotice" w:id="1">
    <w:p w14:paraId="2D8A9CC1" w14:textId="77777777" w:rsidR="008A2F85" w:rsidRDefault="008A2F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5F58E707" w:rsidR="000B685D" w:rsidRDefault="000B685D">
        <w:pPr>
          <w:pStyle w:val="Porat"/>
          <w:jc w:val="right"/>
        </w:pPr>
        <w:r>
          <w:fldChar w:fldCharType="begin"/>
        </w:r>
        <w:r>
          <w:instrText xml:space="preserve"> PAGE   \* MERGEFORMAT </w:instrText>
        </w:r>
        <w:r>
          <w:fldChar w:fldCharType="separate"/>
        </w:r>
        <w:r w:rsidR="002978BC">
          <w:rPr>
            <w:noProof/>
          </w:rPr>
          <w:t>24</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6CC6CA9" w:rsidR="00BE180E" w:rsidRDefault="00BE180E">
    <w:pPr>
      <w:pStyle w:val="Porat"/>
      <w:jc w:val="right"/>
    </w:pPr>
    <w:r>
      <w:fldChar w:fldCharType="begin"/>
    </w:r>
    <w:r>
      <w:instrText xml:space="preserve"> PAGE   \* MERGEFORMAT </w:instrText>
    </w:r>
    <w:r>
      <w:fldChar w:fldCharType="separate"/>
    </w:r>
    <w:r w:rsidR="002978BC">
      <w:rPr>
        <w:noProof/>
      </w:rPr>
      <w:t>12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6F18E" w14:textId="77777777" w:rsidR="008A2F85" w:rsidRDefault="008A2F85" w:rsidP="00D05666">
      <w:r>
        <w:separator/>
      </w:r>
    </w:p>
  </w:footnote>
  <w:footnote w:type="continuationSeparator" w:id="0">
    <w:p w14:paraId="31E54EBB" w14:textId="77777777" w:rsidR="008A2F85" w:rsidRDefault="008A2F85" w:rsidP="00D05666">
      <w:r>
        <w:continuationSeparator/>
      </w:r>
    </w:p>
  </w:footnote>
  <w:footnote w:type="continuationNotice" w:id="1">
    <w:p w14:paraId="30CF8BDC" w14:textId="77777777" w:rsidR="008A2F85" w:rsidRDefault="008A2F85">
      <w:pPr>
        <w:spacing w:after="0" w:line="240" w:lineRule="auto"/>
      </w:pPr>
    </w:p>
  </w:footnote>
  <w:footnote w:id="2">
    <w:p w14:paraId="4FCD2E72" w14:textId="77777777" w:rsidR="00FF32B4" w:rsidRPr="00F72F11" w:rsidRDefault="00FF32B4" w:rsidP="00FF32B4">
      <w:pPr>
        <w:pStyle w:val="Puslapioinaostekstas"/>
        <w:jc w:val="both"/>
        <w:rPr>
          <w:rFonts w:cstheme="minorHAnsi"/>
        </w:rPr>
      </w:pPr>
      <w:r w:rsidRPr="00F72F11">
        <w:rPr>
          <w:rStyle w:val="Puslapioinaosnuoroda"/>
          <w:rFonts w:cstheme="minorHAnsi"/>
        </w:rPr>
        <w:footnoteRef/>
      </w:r>
      <w:r w:rsidRPr="00F72F11">
        <w:rPr>
          <w:rFonts w:cstheme="minorHAnsi"/>
        </w:rPr>
        <w:t xml:space="preserve"> Atsižvelgiant į tai, kad pateikęs sąrašą dalyvis nebegalės jo papildyti, </w:t>
      </w:r>
      <w:r w:rsidRPr="00F72F11">
        <w:rPr>
          <w:rFonts w:cstheme="minorHAnsi"/>
          <w:b/>
        </w:rPr>
        <w:t>rekomenduojame</w:t>
      </w:r>
      <w:r w:rsidRPr="00F72F11">
        <w:rPr>
          <w:rFonts w:cstheme="minorHAnsi"/>
        </w:rPr>
        <w:t xml:space="preserve"> sąraše nurodyti didesnį už reikalaujamą minimalų patiektų prekių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3BF7E49"/>
    <w:multiLevelType w:val="multilevel"/>
    <w:tmpl w:val="5E1A72C6"/>
    <w:lvl w:ilvl="0">
      <w:start w:val="6"/>
      <w:numFmt w:val="decimal"/>
      <w:lvlText w:val="%1."/>
      <w:lvlJc w:val="left"/>
      <w:pPr>
        <w:ind w:left="502" w:hanging="360"/>
      </w:pPr>
      <w:rPr>
        <w:rFonts w:eastAsia="Arial" w:cstheme="minorBidi" w:hint="default"/>
        <w:b w:val="0"/>
        <w:bCs w:val="0"/>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B53FF8"/>
    <w:multiLevelType w:val="hybridMultilevel"/>
    <w:tmpl w:val="949E17B2"/>
    <w:lvl w:ilvl="0" w:tplc="7610A63A">
      <w:start w:val="1"/>
      <w:numFmt w:val="decimal"/>
      <w:lvlText w:val="9.%1."/>
      <w:lvlJc w:val="left"/>
      <w:pPr>
        <w:ind w:left="1430" w:hanging="360"/>
      </w:pPr>
      <w:rPr>
        <w:rFonts w:cs="Times New Roman"/>
        <w:b w:val="0"/>
        <w:bCs w:val="0"/>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start w:val="1"/>
      <w:numFmt w:val="decimal"/>
      <w:lvlText w:val="%4."/>
      <w:lvlJc w:val="left"/>
      <w:pPr>
        <w:ind w:left="3590" w:hanging="360"/>
      </w:pPr>
    </w:lvl>
    <w:lvl w:ilvl="4" w:tplc="04270019">
      <w:start w:val="1"/>
      <w:numFmt w:val="lowerLetter"/>
      <w:lvlText w:val="%5."/>
      <w:lvlJc w:val="left"/>
      <w:pPr>
        <w:ind w:left="4310" w:hanging="360"/>
      </w:pPr>
    </w:lvl>
    <w:lvl w:ilvl="5" w:tplc="0427001B">
      <w:start w:val="1"/>
      <w:numFmt w:val="lowerRoman"/>
      <w:lvlText w:val="%6."/>
      <w:lvlJc w:val="right"/>
      <w:pPr>
        <w:ind w:left="5030" w:hanging="180"/>
      </w:pPr>
    </w:lvl>
    <w:lvl w:ilvl="6" w:tplc="0427000F">
      <w:start w:val="1"/>
      <w:numFmt w:val="decimal"/>
      <w:lvlText w:val="%7."/>
      <w:lvlJc w:val="left"/>
      <w:pPr>
        <w:ind w:left="5750" w:hanging="360"/>
      </w:pPr>
    </w:lvl>
    <w:lvl w:ilvl="7" w:tplc="04270019">
      <w:start w:val="1"/>
      <w:numFmt w:val="lowerLetter"/>
      <w:lvlText w:val="%8."/>
      <w:lvlJc w:val="left"/>
      <w:pPr>
        <w:ind w:left="6470" w:hanging="360"/>
      </w:pPr>
    </w:lvl>
    <w:lvl w:ilvl="8" w:tplc="0427001B">
      <w:start w:val="1"/>
      <w:numFmt w:val="lowerRoman"/>
      <w:lvlText w:val="%9."/>
      <w:lvlJc w:val="right"/>
      <w:pPr>
        <w:ind w:left="7190"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1C0A35"/>
    <w:multiLevelType w:val="multilevel"/>
    <w:tmpl w:val="761A33DC"/>
    <w:lvl w:ilvl="0">
      <w:start w:val="2"/>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lvl>
    <w:lvl w:ilvl="1">
      <w:start w:val="2"/>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E4FAFB6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D823637"/>
    <w:multiLevelType w:val="multilevel"/>
    <w:tmpl w:val="370C5966"/>
    <w:lvl w:ilvl="0">
      <w:start w:val="3"/>
      <w:numFmt w:val="decimal"/>
      <w:lvlText w:val="%1."/>
      <w:lvlJc w:val="left"/>
      <w:pPr>
        <w:ind w:left="360" w:hanging="360"/>
      </w:pPr>
      <w:rPr>
        <w:rFonts w:eastAsiaTheme="minorHAnsi" w:hint="default"/>
      </w:rPr>
    </w:lvl>
    <w:lvl w:ilvl="1">
      <w:start w:val="2"/>
      <w:numFmt w:val="decimal"/>
      <w:lvlText w:val="%1.%2."/>
      <w:lvlJc w:val="left"/>
      <w:pPr>
        <w:ind w:left="927" w:hanging="360"/>
      </w:pPr>
      <w:rPr>
        <w:rFonts w:eastAsiaTheme="minorHAnsi" w:hint="default"/>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421" w:hanging="72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3915" w:hanging="108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409" w:hanging="1440"/>
      </w:pPr>
      <w:rPr>
        <w:rFonts w:eastAsiaTheme="minorHAnsi" w:hint="default"/>
      </w:rPr>
    </w:lvl>
    <w:lvl w:ilvl="8">
      <w:start w:val="1"/>
      <w:numFmt w:val="decimal"/>
      <w:lvlText w:val="%1.%2.%3.%4.%5.%6.%7.%8.%9."/>
      <w:lvlJc w:val="left"/>
      <w:pPr>
        <w:ind w:left="5976" w:hanging="1440"/>
      </w:pPr>
      <w:rPr>
        <w:rFonts w:eastAsiaTheme="minorHAnsi" w:hint="default"/>
      </w:rPr>
    </w:lvl>
  </w:abstractNum>
  <w:num w:numId="1" w16cid:durableId="1146124769">
    <w:abstractNumId w:val="5"/>
  </w:num>
  <w:num w:numId="2" w16cid:durableId="160197031">
    <w:abstractNumId w:val="1"/>
  </w:num>
  <w:num w:numId="3" w16cid:durableId="2019649302">
    <w:abstractNumId w:val="11"/>
  </w:num>
  <w:num w:numId="4" w16cid:durableId="410737027">
    <w:abstractNumId w:val="13"/>
  </w:num>
  <w:num w:numId="5" w16cid:durableId="285236081">
    <w:abstractNumId w:val="10"/>
  </w:num>
  <w:num w:numId="6" w16cid:durableId="1277712022">
    <w:abstractNumId w:val="20"/>
  </w:num>
  <w:num w:numId="7" w16cid:durableId="950892163">
    <w:abstractNumId w:val="18"/>
  </w:num>
  <w:num w:numId="8" w16cid:durableId="1694576456">
    <w:abstractNumId w:val="0"/>
  </w:num>
  <w:num w:numId="9" w16cid:durableId="1425880448">
    <w:abstractNumId w:val="19"/>
  </w:num>
  <w:num w:numId="10" w16cid:durableId="1514607846">
    <w:abstractNumId w:val="16"/>
  </w:num>
  <w:num w:numId="11" w16cid:durableId="821119504">
    <w:abstractNumId w:val="12"/>
  </w:num>
  <w:num w:numId="12" w16cid:durableId="685523984">
    <w:abstractNumId w:val="7"/>
  </w:num>
  <w:num w:numId="13" w16cid:durableId="544215847">
    <w:abstractNumId w:val="9"/>
  </w:num>
  <w:num w:numId="14" w16cid:durableId="1011225775">
    <w:abstractNumId w:val="15"/>
  </w:num>
  <w:num w:numId="15" w16cid:durableId="861748105">
    <w:abstractNumId w:val="2"/>
  </w:num>
  <w:num w:numId="16" w16cid:durableId="1065881206">
    <w:abstractNumId w:val="3"/>
  </w:num>
  <w:num w:numId="17" w16cid:durableId="2138908414">
    <w:abstractNumId w:val="8"/>
  </w:num>
  <w:num w:numId="18" w16cid:durableId="996419820">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656625">
    <w:abstractNumId w:val="14"/>
  </w:num>
  <w:num w:numId="20" w16cid:durableId="268321468">
    <w:abstractNumId w:val="4"/>
  </w:num>
  <w:num w:numId="21" w16cid:durableId="1971666033">
    <w:abstractNumId w:val="21"/>
  </w:num>
  <w:num w:numId="22" w16cid:durableId="11411928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E3"/>
    <w:rsid w:val="00005F36"/>
    <w:rsid w:val="000060AC"/>
    <w:rsid w:val="00006991"/>
    <w:rsid w:val="000071A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C55"/>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11"/>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E89"/>
    <w:rsid w:val="00051151"/>
    <w:rsid w:val="0005148B"/>
    <w:rsid w:val="00051544"/>
    <w:rsid w:val="00051A51"/>
    <w:rsid w:val="00051E9D"/>
    <w:rsid w:val="00051F2D"/>
    <w:rsid w:val="000521F2"/>
    <w:rsid w:val="00052365"/>
    <w:rsid w:val="0005295E"/>
    <w:rsid w:val="00053139"/>
    <w:rsid w:val="00053396"/>
    <w:rsid w:val="0005396D"/>
    <w:rsid w:val="00053ABC"/>
    <w:rsid w:val="000543B5"/>
    <w:rsid w:val="00055235"/>
    <w:rsid w:val="000561CC"/>
    <w:rsid w:val="0005637D"/>
    <w:rsid w:val="00056AB4"/>
    <w:rsid w:val="000571AD"/>
    <w:rsid w:val="00057346"/>
    <w:rsid w:val="000578C9"/>
    <w:rsid w:val="0006040C"/>
    <w:rsid w:val="000605C5"/>
    <w:rsid w:val="000608EF"/>
    <w:rsid w:val="00061084"/>
    <w:rsid w:val="00061466"/>
    <w:rsid w:val="00061E86"/>
    <w:rsid w:val="0006227E"/>
    <w:rsid w:val="0006300C"/>
    <w:rsid w:val="000631F1"/>
    <w:rsid w:val="00063EEF"/>
    <w:rsid w:val="00064868"/>
    <w:rsid w:val="0006575D"/>
    <w:rsid w:val="000659E9"/>
    <w:rsid w:val="00066BB9"/>
    <w:rsid w:val="00066D29"/>
    <w:rsid w:val="00067A88"/>
    <w:rsid w:val="00067DCC"/>
    <w:rsid w:val="00067EAF"/>
    <w:rsid w:val="0007051B"/>
    <w:rsid w:val="0007147C"/>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9A0"/>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F8"/>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0B1"/>
    <w:rsid w:val="000C55D6"/>
    <w:rsid w:val="000C59B8"/>
    <w:rsid w:val="000C5B76"/>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4F"/>
    <w:rsid w:val="00113EAE"/>
    <w:rsid w:val="00113FD3"/>
    <w:rsid w:val="00115438"/>
    <w:rsid w:val="00116A84"/>
    <w:rsid w:val="0011798C"/>
    <w:rsid w:val="00117DD0"/>
    <w:rsid w:val="00120F58"/>
    <w:rsid w:val="00121867"/>
    <w:rsid w:val="00121982"/>
    <w:rsid w:val="0012267C"/>
    <w:rsid w:val="001229FD"/>
    <w:rsid w:val="001232F3"/>
    <w:rsid w:val="0012368F"/>
    <w:rsid w:val="00124338"/>
    <w:rsid w:val="00124345"/>
    <w:rsid w:val="00124FB1"/>
    <w:rsid w:val="00125082"/>
    <w:rsid w:val="001253D4"/>
    <w:rsid w:val="0012584E"/>
    <w:rsid w:val="0012639E"/>
    <w:rsid w:val="00127196"/>
    <w:rsid w:val="001275FB"/>
    <w:rsid w:val="00127F38"/>
    <w:rsid w:val="0013010B"/>
    <w:rsid w:val="0013140B"/>
    <w:rsid w:val="00131BA4"/>
    <w:rsid w:val="001329A7"/>
    <w:rsid w:val="00132BAE"/>
    <w:rsid w:val="00132C73"/>
    <w:rsid w:val="00132DE7"/>
    <w:rsid w:val="00132FC0"/>
    <w:rsid w:val="0013353A"/>
    <w:rsid w:val="00134825"/>
    <w:rsid w:val="0013485F"/>
    <w:rsid w:val="00135122"/>
    <w:rsid w:val="001351A4"/>
    <w:rsid w:val="00135B56"/>
    <w:rsid w:val="00135EEE"/>
    <w:rsid w:val="0013610E"/>
    <w:rsid w:val="001365CA"/>
    <w:rsid w:val="00136624"/>
    <w:rsid w:val="00137EC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A64"/>
    <w:rsid w:val="00153D1C"/>
    <w:rsid w:val="00153FC8"/>
    <w:rsid w:val="00154487"/>
    <w:rsid w:val="0015462B"/>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70"/>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191"/>
    <w:rsid w:val="00196FAF"/>
    <w:rsid w:val="0019749C"/>
    <w:rsid w:val="001977F6"/>
    <w:rsid w:val="00197943"/>
    <w:rsid w:val="00197EF6"/>
    <w:rsid w:val="001A0B73"/>
    <w:rsid w:val="001A0CD7"/>
    <w:rsid w:val="001A0DF2"/>
    <w:rsid w:val="001A18C1"/>
    <w:rsid w:val="001A1DD2"/>
    <w:rsid w:val="001A2163"/>
    <w:rsid w:val="001A225E"/>
    <w:rsid w:val="001A25FD"/>
    <w:rsid w:val="001A2693"/>
    <w:rsid w:val="001A2E70"/>
    <w:rsid w:val="001A39B5"/>
    <w:rsid w:val="001A49EA"/>
    <w:rsid w:val="001A4D7F"/>
    <w:rsid w:val="001A4D9A"/>
    <w:rsid w:val="001A5047"/>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A9D"/>
    <w:rsid w:val="001C15D5"/>
    <w:rsid w:val="001C1AD0"/>
    <w:rsid w:val="001C1CC5"/>
    <w:rsid w:val="001C24BC"/>
    <w:rsid w:val="001C262D"/>
    <w:rsid w:val="001C305A"/>
    <w:rsid w:val="001C37BD"/>
    <w:rsid w:val="001C45C1"/>
    <w:rsid w:val="001C468D"/>
    <w:rsid w:val="001C4F12"/>
    <w:rsid w:val="001C545C"/>
    <w:rsid w:val="001C635E"/>
    <w:rsid w:val="001C6757"/>
    <w:rsid w:val="001C6A8E"/>
    <w:rsid w:val="001C762B"/>
    <w:rsid w:val="001C7F48"/>
    <w:rsid w:val="001D1792"/>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9F0"/>
    <w:rsid w:val="001E7E24"/>
    <w:rsid w:val="001F04C1"/>
    <w:rsid w:val="001F15A0"/>
    <w:rsid w:val="001F1D6C"/>
    <w:rsid w:val="001F1DB6"/>
    <w:rsid w:val="001F1FB1"/>
    <w:rsid w:val="001F2168"/>
    <w:rsid w:val="001F2E11"/>
    <w:rsid w:val="001F2EB6"/>
    <w:rsid w:val="001F3174"/>
    <w:rsid w:val="001F4775"/>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5A9"/>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CCA"/>
    <w:rsid w:val="00241D43"/>
    <w:rsid w:val="00242459"/>
    <w:rsid w:val="002425E8"/>
    <w:rsid w:val="00242CEB"/>
    <w:rsid w:val="002430AE"/>
    <w:rsid w:val="00244688"/>
    <w:rsid w:val="002454AB"/>
    <w:rsid w:val="00245655"/>
    <w:rsid w:val="00245DD5"/>
    <w:rsid w:val="00245E8F"/>
    <w:rsid w:val="0024735B"/>
    <w:rsid w:val="002476D5"/>
    <w:rsid w:val="002510C4"/>
    <w:rsid w:val="0025176F"/>
    <w:rsid w:val="00251D4A"/>
    <w:rsid w:val="00252A35"/>
    <w:rsid w:val="00252B23"/>
    <w:rsid w:val="00253090"/>
    <w:rsid w:val="00253C3C"/>
    <w:rsid w:val="00254895"/>
    <w:rsid w:val="00254B13"/>
    <w:rsid w:val="00254CFC"/>
    <w:rsid w:val="002551B8"/>
    <w:rsid w:val="00255225"/>
    <w:rsid w:val="00255883"/>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0E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2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39"/>
    <w:rsid w:val="00285B02"/>
    <w:rsid w:val="00285E5E"/>
    <w:rsid w:val="002907D9"/>
    <w:rsid w:val="00290850"/>
    <w:rsid w:val="00290E7C"/>
    <w:rsid w:val="00290F12"/>
    <w:rsid w:val="00291DCB"/>
    <w:rsid w:val="0029216D"/>
    <w:rsid w:val="002926A1"/>
    <w:rsid w:val="00294B97"/>
    <w:rsid w:val="00294BE3"/>
    <w:rsid w:val="00295239"/>
    <w:rsid w:val="002955C5"/>
    <w:rsid w:val="002960E2"/>
    <w:rsid w:val="002970CF"/>
    <w:rsid w:val="00297490"/>
    <w:rsid w:val="002974D4"/>
    <w:rsid w:val="002978BC"/>
    <w:rsid w:val="002A00F8"/>
    <w:rsid w:val="002A088E"/>
    <w:rsid w:val="002A1EB6"/>
    <w:rsid w:val="002A25D9"/>
    <w:rsid w:val="002A38F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43"/>
    <w:rsid w:val="002B523A"/>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3D"/>
    <w:rsid w:val="002C65B9"/>
    <w:rsid w:val="002C7383"/>
    <w:rsid w:val="002D05E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7C8"/>
    <w:rsid w:val="002D7F06"/>
    <w:rsid w:val="002E00F1"/>
    <w:rsid w:val="002E115D"/>
    <w:rsid w:val="002E120E"/>
    <w:rsid w:val="002E1796"/>
    <w:rsid w:val="002E22C3"/>
    <w:rsid w:val="002E259F"/>
    <w:rsid w:val="002E2B93"/>
    <w:rsid w:val="002E2CD8"/>
    <w:rsid w:val="002E3232"/>
    <w:rsid w:val="002E348F"/>
    <w:rsid w:val="002E3C32"/>
    <w:rsid w:val="002E4A5A"/>
    <w:rsid w:val="002E4B67"/>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E2"/>
    <w:rsid w:val="0031109D"/>
    <w:rsid w:val="00311111"/>
    <w:rsid w:val="003114C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04"/>
    <w:rsid w:val="0033642E"/>
    <w:rsid w:val="003406FD"/>
    <w:rsid w:val="00340F7A"/>
    <w:rsid w:val="00341929"/>
    <w:rsid w:val="00341D9A"/>
    <w:rsid w:val="00343586"/>
    <w:rsid w:val="003436A3"/>
    <w:rsid w:val="00343AFE"/>
    <w:rsid w:val="0034460F"/>
    <w:rsid w:val="00344F46"/>
    <w:rsid w:val="00345141"/>
    <w:rsid w:val="003451F8"/>
    <w:rsid w:val="003453C2"/>
    <w:rsid w:val="003457B8"/>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91"/>
    <w:rsid w:val="00356D0D"/>
    <w:rsid w:val="003576C1"/>
    <w:rsid w:val="00357BB8"/>
    <w:rsid w:val="00357C23"/>
    <w:rsid w:val="003600F2"/>
    <w:rsid w:val="00360DB9"/>
    <w:rsid w:val="00360F9B"/>
    <w:rsid w:val="00361525"/>
    <w:rsid w:val="003617F1"/>
    <w:rsid w:val="003625CD"/>
    <w:rsid w:val="00362719"/>
    <w:rsid w:val="00362993"/>
    <w:rsid w:val="00363134"/>
    <w:rsid w:val="00365384"/>
    <w:rsid w:val="003660B8"/>
    <w:rsid w:val="003671C3"/>
    <w:rsid w:val="00370489"/>
    <w:rsid w:val="00370682"/>
    <w:rsid w:val="003713E4"/>
    <w:rsid w:val="00371433"/>
    <w:rsid w:val="00373245"/>
    <w:rsid w:val="00373A6B"/>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49A"/>
    <w:rsid w:val="003835F5"/>
    <w:rsid w:val="00384F5A"/>
    <w:rsid w:val="00385D49"/>
    <w:rsid w:val="00386E76"/>
    <w:rsid w:val="003903FB"/>
    <w:rsid w:val="00390B20"/>
    <w:rsid w:val="0039114B"/>
    <w:rsid w:val="0039183A"/>
    <w:rsid w:val="00391A5A"/>
    <w:rsid w:val="00391FE7"/>
    <w:rsid w:val="0039299B"/>
    <w:rsid w:val="00393698"/>
    <w:rsid w:val="0039371E"/>
    <w:rsid w:val="00394C27"/>
    <w:rsid w:val="00395449"/>
    <w:rsid w:val="0039597E"/>
    <w:rsid w:val="00396C70"/>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4B2"/>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94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E3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54E"/>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02"/>
    <w:rsid w:val="00472910"/>
    <w:rsid w:val="00472F7A"/>
    <w:rsid w:val="00472F8C"/>
    <w:rsid w:val="0047399D"/>
    <w:rsid w:val="00473DA9"/>
    <w:rsid w:val="004745B4"/>
    <w:rsid w:val="00475262"/>
    <w:rsid w:val="0047554A"/>
    <w:rsid w:val="00475F9B"/>
    <w:rsid w:val="00476119"/>
    <w:rsid w:val="0047687E"/>
    <w:rsid w:val="00476CDD"/>
    <w:rsid w:val="00476F8C"/>
    <w:rsid w:val="0047792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EC8"/>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7F2"/>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233"/>
    <w:rsid w:val="004C53C3"/>
    <w:rsid w:val="004C606C"/>
    <w:rsid w:val="004C67A2"/>
    <w:rsid w:val="004C7DC4"/>
    <w:rsid w:val="004C7E0B"/>
    <w:rsid w:val="004C7E53"/>
    <w:rsid w:val="004D017C"/>
    <w:rsid w:val="004D070C"/>
    <w:rsid w:val="004D1010"/>
    <w:rsid w:val="004D248A"/>
    <w:rsid w:val="004D2A70"/>
    <w:rsid w:val="004D3BE3"/>
    <w:rsid w:val="004D459D"/>
    <w:rsid w:val="004D4C7B"/>
    <w:rsid w:val="004D542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89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B05"/>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445"/>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9F5"/>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4E8"/>
    <w:rsid w:val="005464B7"/>
    <w:rsid w:val="00546895"/>
    <w:rsid w:val="00547265"/>
    <w:rsid w:val="00547443"/>
    <w:rsid w:val="005505A6"/>
    <w:rsid w:val="005505BF"/>
    <w:rsid w:val="00550CB8"/>
    <w:rsid w:val="00551B0D"/>
    <w:rsid w:val="00551FA7"/>
    <w:rsid w:val="00552EAB"/>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4E0"/>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59"/>
    <w:rsid w:val="00590232"/>
    <w:rsid w:val="0059099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ADD"/>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32E"/>
    <w:rsid w:val="005B7C4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43"/>
    <w:rsid w:val="005F03EF"/>
    <w:rsid w:val="005F03F3"/>
    <w:rsid w:val="005F0B78"/>
    <w:rsid w:val="005F0E6E"/>
    <w:rsid w:val="005F1245"/>
    <w:rsid w:val="005F13F0"/>
    <w:rsid w:val="005F1492"/>
    <w:rsid w:val="005F152B"/>
    <w:rsid w:val="005F17E7"/>
    <w:rsid w:val="005F1AE7"/>
    <w:rsid w:val="005F2443"/>
    <w:rsid w:val="005F292E"/>
    <w:rsid w:val="005F2C28"/>
    <w:rsid w:val="005F2D7B"/>
    <w:rsid w:val="005F348F"/>
    <w:rsid w:val="005F35B9"/>
    <w:rsid w:val="005F3DEF"/>
    <w:rsid w:val="005F3FEB"/>
    <w:rsid w:val="005F4815"/>
    <w:rsid w:val="005F4B9F"/>
    <w:rsid w:val="005F5663"/>
    <w:rsid w:val="005F5849"/>
    <w:rsid w:val="005F5EF4"/>
    <w:rsid w:val="005F5F2C"/>
    <w:rsid w:val="005F60EC"/>
    <w:rsid w:val="005F63CB"/>
    <w:rsid w:val="005F68D4"/>
    <w:rsid w:val="005F6991"/>
    <w:rsid w:val="005F69AC"/>
    <w:rsid w:val="005F70E4"/>
    <w:rsid w:val="005F7D7E"/>
    <w:rsid w:val="005F7EBF"/>
    <w:rsid w:val="00600762"/>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39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9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41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9C0"/>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5A"/>
    <w:rsid w:val="0068448B"/>
    <w:rsid w:val="006846F4"/>
    <w:rsid w:val="00684A39"/>
    <w:rsid w:val="00685538"/>
    <w:rsid w:val="00685C49"/>
    <w:rsid w:val="00685F30"/>
    <w:rsid w:val="006864E5"/>
    <w:rsid w:val="0068660C"/>
    <w:rsid w:val="006873F4"/>
    <w:rsid w:val="006876B2"/>
    <w:rsid w:val="00687997"/>
    <w:rsid w:val="00687E47"/>
    <w:rsid w:val="00687E7D"/>
    <w:rsid w:val="0069025B"/>
    <w:rsid w:val="00690580"/>
    <w:rsid w:val="0069058D"/>
    <w:rsid w:val="006906C5"/>
    <w:rsid w:val="00690ABF"/>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37C"/>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CD9"/>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5A1"/>
    <w:rsid w:val="006C67DC"/>
    <w:rsid w:val="006C749B"/>
    <w:rsid w:val="006C7941"/>
    <w:rsid w:val="006D0D4C"/>
    <w:rsid w:val="006D0EC0"/>
    <w:rsid w:val="006D1119"/>
    <w:rsid w:val="006D2048"/>
    <w:rsid w:val="006D224F"/>
    <w:rsid w:val="006D2363"/>
    <w:rsid w:val="006D2B4B"/>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956"/>
    <w:rsid w:val="006F4380"/>
    <w:rsid w:val="006F506C"/>
    <w:rsid w:val="006F5B33"/>
    <w:rsid w:val="006F631C"/>
    <w:rsid w:val="006F6DAA"/>
    <w:rsid w:val="006F7115"/>
    <w:rsid w:val="00701093"/>
    <w:rsid w:val="00701577"/>
    <w:rsid w:val="0070177A"/>
    <w:rsid w:val="00701EBC"/>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DD8"/>
    <w:rsid w:val="007630E3"/>
    <w:rsid w:val="00764CFF"/>
    <w:rsid w:val="00764FD6"/>
    <w:rsid w:val="00765189"/>
    <w:rsid w:val="007654C6"/>
    <w:rsid w:val="00766211"/>
    <w:rsid w:val="00767170"/>
    <w:rsid w:val="00767410"/>
    <w:rsid w:val="00767D66"/>
    <w:rsid w:val="00767E88"/>
    <w:rsid w:val="007701B4"/>
    <w:rsid w:val="00771A43"/>
    <w:rsid w:val="00771D7A"/>
    <w:rsid w:val="00771EC8"/>
    <w:rsid w:val="007720C2"/>
    <w:rsid w:val="007731F0"/>
    <w:rsid w:val="007740AD"/>
    <w:rsid w:val="007746F0"/>
    <w:rsid w:val="00774AA5"/>
    <w:rsid w:val="0077554C"/>
    <w:rsid w:val="00775B59"/>
    <w:rsid w:val="00775FC3"/>
    <w:rsid w:val="007763E1"/>
    <w:rsid w:val="007767B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77"/>
    <w:rsid w:val="007A059A"/>
    <w:rsid w:val="007A130B"/>
    <w:rsid w:val="007A15EC"/>
    <w:rsid w:val="007A1E23"/>
    <w:rsid w:val="007A2F2E"/>
    <w:rsid w:val="007A34B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B4"/>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768"/>
    <w:rsid w:val="007D0F6B"/>
    <w:rsid w:val="007D1221"/>
    <w:rsid w:val="007D1BAE"/>
    <w:rsid w:val="007D41C0"/>
    <w:rsid w:val="007D5765"/>
    <w:rsid w:val="007D5985"/>
    <w:rsid w:val="007D5C61"/>
    <w:rsid w:val="007D60F9"/>
    <w:rsid w:val="007D64BF"/>
    <w:rsid w:val="007D6857"/>
    <w:rsid w:val="007D6D19"/>
    <w:rsid w:val="007D7326"/>
    <w:rsid w:val="007D7364"/>
    <w:rsid w:val="007D7BC5"/>
    <w:rsid w:val="007E05CD"/>
    <w:rsid w:val="007E0A9D"/>
    <w:rsid w:val="007E0B96"/>
    <w:rsid w:val="007E0D1B"/>
    <w:rsid w:val="007E1003"/>
    <w:rsid w:val="007E10E2"/>
    <w:rsid w:val="007E1893"/>
    <w:rsid w:val="007E232C"/>
    <w:rsid w:val="007E2CF6"/>
    <w:rsid w:val="007E2E51"/>
    <w:rsid w:val="007E3A91"/>
    <w:rsid w:val="007E3D46"/>
    <w:rsid w:val="007E3D62"/>
    <w:rsid w:val="007E3FC8"/>
    <w:rsid w:val="007E41FF"/>
    <w:rsid w:val="007E50FE"/>
    <w:rsid w:val="007E52AB"/>
    <w:rsid w:val="007E5511"/>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06A"/>
    <w:rsid w:val="007F6402"/>
    <w:rsid w:val="007F6AF8"/>
    <w:rsid w:val="007F6C4A"/>
    <w:rsid w:val="007F6C5E"/>
    <w:rsid w:val="007F70F3"/>
    <w:rsid w:val="0080079C"/>
    <w:rsid w:val="008023E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BF"/>
    <w:rsid w:val="008125DB"/>
    <w:rsid w:val="00813105"/>
    <w:rsid w:val="008140B5"/>
    <w:rsid w:val="0081425E"/>
    <w:rsid w:val="008142E7"/>
    <w:rsid w:val="00814604"/>
    <w:rsid w:val="00814C2C"/>
    <w:rsid w:val="00814F72"/>
    <w:rsid w:val="008150F0"/>
    <w:rsid w:val="0081570A"/>
    <w:rsid w:val="00815D5F"/>
    <w:rsid w:val="00816329"/>
    <w:rsid w:val="008176D9"/>
    <w:rsid w:val="00817D5A"/>
    <w:rsid w:val="00817F7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4F6"/>
    <w:rsid w:val="00836AC1"/>
    <w:rsid w:val="00836DA1"/>
    <w:rsid w:val="00837056"/>
    <w:rsid w:val="0084006D"/>
    <w:rsid w:val="008409D4"/>
    <w:rsid w:val="00840BEE"/>
    <w:rsid w:val="008411C2"/>
    <w:rsid w:val="0084131B"/>
    <w:rsid w:val="0084174D"/>
    <w:rsid w:val="008417FF"/>
    <w:rsid w:val="00841A95"/>
    <w:rsid w:val="00841D69"/>
    <w:rsid w:val="00841F69"/>
    <w:rsid w:val="008429BA"/>
    <w:rsid w:val="00845944"/>
    <w:rsid w:val="00845AD5"/>
    <w:rsid w:val="008462A0"/>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8F6"/>
    <w:rsid w:val="0087372C"/>
    <w:rsid w:val="00873D68"/>
    <w:rsid w:val="00874383"/>
    <w:rsid w:val="0087504F"/>
    <w:rsid w:val="00875609"/>
    <w:rsid w:val="00875E60"/>
    <w:rsid w:val="00876B29"/>
    <w:rsid w:val="00876B6A"/>
    <w:rsid w:val="00876E15"/>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D62"/>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85"/>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85A"/>
    <w:rsid w:val="008B6A96"/>
    <w:rsid w:val="008B6B87"/>
    <w:rsid w:val="008B6BE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2F"/>
    <w:rsid w:val="008C39ED"/>
    <w:rsid w:val="008C3D60"/>
    <w:rsid w:val="008C3FB4"/>
    <w:rsid w:val="008C4071"/>
    <w:rsid w:val="008C5210"/>
    <w:rsid w:val="008C5433"/>
    <w:rsid w:val="008C5658"/>
    <w:rsid w:val="008C5C3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F0"/>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A4"/>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8C1"/>
    <w:rsid w:val="009465A0"/>
    <w:rsid w:val="00946722"/>
    <w:rsid w:val="00946C28"/>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7E"/>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04A"/>
    <w:rsid w:val="009743D3"/>
    <w:rsid w:val="009749C3"/>
    <w:rsid w:val="009756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CA3"/>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926"/>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BD"/>
    <w:rsid w:val="009D73D9"/>
    <w:rsid w:val="009D779F"/>
    <w:rsid w:val="009E064A"/>
    <w:rsid w:val="009E1BC6"/>
    <w:rsid w:val="009E1FFB"/>
    <w:rsid w:val="009E20B7"/>
    <w:rsid w:val="009E2403"/>
    <w:rsid w:val="009E2CB6"/>
    <w:rsid w:val="009E3E43"/>
    <w:rsid w:val="009E43D5"/>
    <w:rsid w:val="009E46B6"/>
    <w:rsid w:val="009E46BC"/>
    <w:rsid w:val="009E4A56"/>
    <w:rsid w:val="009E4CDE"/>
    <w:rsid w:val="009E4D63"/>
    <w:rsid w:val="009E61A9"/>
    <w:rsid w:val="009E63FC"/>
    <w:rsid w:val="009E6E3B"/>
    <w:rsid w:val="009F0263"/>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0AE"/>
    <w:rsid w:val="00A01B3A"/>
    <w:rsid w:val="00A0216C"/>
    <w:rsid w:val="00A021C2"/>
    <w:rsid w:val="00A02524"/>
    <w:rsid w:val="00A028CC"/>
    <w:rsid w:val="00A03422"/>
    <w:rsid w:val="00A03B2D"/>
    <w:rsid w:val="00A0430F"/>
    <w:rsid w:val="00A045BC"/>
    <w:rsid w:val="00A0490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68F"/>
    <w:rsid w:val="00A16D0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4C9"/>
    <w:rsid w:val="00A30644"/>
    <w:rsid w:val="00A30DEC"/>
    <w:rsid w:val="00A3113F"/>
    <w:rsid w:val="00A31171"/>
    <w:rsid w:val="00A3118E"/>
    <w:rsid w:val="00A311DE"/>
    <w:rsid w:val="00A31436"/>
    <w:rsid w:val="00A322CD"/>
    <w:rsid w:val="00A32686"/>
    <w:rsid w:val="00A32BE9"/>
    <w:rsid w:val="00A32C66"/>
    <w:rsid w:val="00A32DFF"/>
    <w:rsid w:val="00A33366"/>
    <w:rsid w:val="00A33684"/>
    <w:rsid w:val="00A33A03"/>
    <w:rsid w:val="00A343F4"/>
    <w:rsid w:val="00A349C7"/>
    <w:rsid w:val="00A3512C"/>
    <w:rsid w:val="00A351CC"/>
    <w:rsid w:val="00A3675E"/>
    <w:rsid w:val="00A3699B"/>
    <w:rsid w:val="00A36D58"/>
    <w:rsid w:val="00A37503"/>
    <w:rsid w:val="00A40B0E"/>
    <w:rsid w:val="00A41AC1"/>
    <w:rsid w:val="00A41CA4"/>
    <w:rsid w:val="00A422B6"/>
    <w:rsid w:val="00A42B33"/>
    <w:rsid w:val="00A42FE7"/>
    <w:rsid w:val="00A43140"/>
    <w:rsid w:val="00A436D2"/>
    <w:rsid w:val="00A4394E"/>
    <w:rsid w:val="00A43BC1"/>
    <w:rsid w:val="00A43C02"/>
    <w:rsid w:val="00A43FEA"/>
    <w:rsid w:val="00A44166"/>
    <w:rsid w:val="00A44C01"/>
    <w:rsid w:val="00A45433"/>
    <w:rsid w:val="00A4580A"/>
    <w:rsid w:val="00A4599F"/>
    <w:rsid w:val="00A4619E"/>
    <w:rsid w:val="00A466F1"/>
    <w:rsid w:val="00A46DFF"/>
    <w:rsid w:val="00A478DF"/>
    <w:rsid w:val="00A47A85"/>
    <w:rsid w:val="00A47AB3"/>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DB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ED3"/>
    <w:rsid w:val="00AA62D6"/>
    <w:rsid w:val="00AA6640"/>
    <w:rsid w:val="00AA66DF"/>
    <w:rsid w:val="00AA6796"/>
    <w:rsid w:val="00AA78B2"/>
    <w:rsid w:val="00AA7C0D"/>
    <w:rsid w:val="00AA7DD1"/>
    <w:rsid w:val="00AB1754"/>
    <w:rsid w:val="00AB1EF3"/>
    <w:rsid w:val="00AB2DB9"/>
    <w:rsid w:val="00AB2E78"/>
    <w:rsid w:val="00AB2FA0"/>
    <w:rsid w:val="00AB30F7"/>
    <w:rsid w:val="00AB3B35"/>
    <w:rsid w:val="00AB3B5E"/>
    <w:rsid w:val="00AB3EA4"/>
    <w:rsid w:val="00AB5541"/>
    <w:rsid w:val="00AB5657"/>
    <w:rsid w:val="00AB5CB2"/>
    <w:rsid w:val="00AB5FFA"/>
    <w:rsid w:val="00AB64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4B"/>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F21"/>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150"/>
    <w:rsid w:val="00B24214"/>
    <w:rsid w:val="00B2459A"/>
    <w:rsid w:val="00B24708"/>
    <w:rsid w:val="00B24D95"/>
    <w:rsid w:val="00B252D4"/>
    <w:rsid w:val="00B27D89"/>
    <w:rsid w:val="00B302DF"/>
    <w:rsid w:val="00B30554"/>
    <w:rsid w:val="00B3055F"/>
    <w:rsid w:val="00B3068F"/>
    <w:rsid w:val="00B30979"/>
    <w:rsid w:val="00B30AC8"/>
    <w:rsid w:val="00B30CEA"/>
    <w:rsid w:val="00B31908"/>
    <w:rsid w:val="00B31D3E"/>
    <w:rsid w:val="00B31D5E"/>
    <w:rsid w:val="00B3233B"/>
    <w:rsid w:val="00B3287D"/>
    <w:rsid w:val="00B32A47"/>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5B7"/>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2"/>
    <w:rsid w:val="00B6522C"/>
    <w:rsid w:val="00B65F97"/>
    <w:rsid w:val="00B669F2"/>
    <w:rsid w:val="00B66E67"/>
    <w:rsid w:val="00B67D76"/>
    <w:rsid w:val="00B70104"/>
    <w:rsid w:val="00B712C7"/>
    <w:rsid w:val="00B71986"/>
    <w:rsid w:val="00B71B06"/>
    <w:rsid w:val="00B7211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0A6"/>
    <w:rsid w:val="00B83109"/>
    <w:rsid w:val="00B8383C"/>
    <w:rsid w:val="00B83AF3"/>
    <w:rsid w:val="00B84D7D"/>
    <w:rsid w:val="00B852B7"/>
    <w:rsid w:val="00B856FF"/>
    <w:rsid w:val="00B85888"/>
    <w:rsid w:val="00B85D0A"/>
    <w:rsid w:val="00B85D18"/>
    <w:rsid w:val="00B85DAA"/>
    <w:rsid w:val="00B865EE"/>
    <w:rsid w:val="00B8671F"/>
    <w:rsid w:val="00B86CBC"/>
    <w:rsid w:val="00B8705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384"/>
    <w:rsid w:val="00BA05C9"/>
    <w:rsid w:val="00BA080B"/>
    <w:rsid w:val="00BA0A4F"/>
    <w:rsid w:val="00BA0F66"/>
    <w:rsid w:val="00BA1311"/>
    <w:rsid w:val="00BA14EF"/>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01"/>
    <w:rsid w:val="00BC1792"/>
    <w:rsid w:val="00BC1CD4"/>
    <w:rsid w:val="00BC1DBB"/>
    <w:rsid w:val="00BC22AD"/>
    <w:rsid w:val="00BC22EF"/>
    <w:rsid w:val="00BC2907"/>
    <w:rsid w:val="00BC2E44"/>
    <w:rsid w:val="00BC2E6B"/>
    <w:rsid w:val="00BC3440"/>
    <w:rsid w:val="00BC3BBD"/>
    <w:rsid w:val="00BC3DF9"/>
    <w:rsid w:val="00BC3EEA"/>
    <w:rsid w:val="00BC403A"/>
    <w:rsid w:val="00BC4135"/>
    <w:rsid w:val="00BC512A"/>
    <w:rsid w:val="00BC5391"/>
    <w:rsid w:val="00BC7052"/>
    <w:rsid w:val="00BC759E"/>
    <w:rsid w:val="00BC7F89"/>
    <w:rsid w:val="00BD00CF"/>
    <w:rsid w:val="00BD0C86"/>
    <w:rsid w:val="00BD22D9"/>
    <w:rsid w:val="00BD3C64"/>
    <w:rsid w:val="00BD41D7"/>
    <w:rsid w:val="00BD44C9"/>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52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76"/>
    <w:rsid w:val="00C20A77"/>
    <w:rsid w:val="00C20E68"/>
    <w:rsid w:val="00C21132"/>
    <w:rsid w:val="00C21A30"/>
    <w:rsid w:val="00C21EDE"/>
    <w:rsid w:val="00C2283A"/>
    <w:rsid w:val="00C22DB0"/>
    <w:rsid w:val="00C23DFD"/>
    <w:rsid w:val="00C23E06"/>
    <w:rsid w:val="00C2559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4F4"/>
    <w:rsid w:val="00C42A0E"/>
    <w:rsid w:val="00C438F5"/>
    <w:rsid w:val="00C43FFF"/>
    <w:rsid w:val="00C441D7"/>
    <w:rsid w:val="00C4463D"/>
    <w:rsid w:val="00C447D2"/>
    <w:rsid w:val="00C46663"/>
    <w:rsid w:val="00C468E9"/>
    <w:rsid w:val="00C47599"/>
    <w:rsid w:val="00C476FC"/>
    <w:rsid w:val="00C477E1"/>
    <w:rsid w:val="00C47955"/>
    <w:rsid w:val="00C47CE7"/>
    <w:rsid w:val="00C504F9"/>
    <w:rsid w:val="00C50B8F"/>
    <w:rsid w:val="00C515B6"/>
    <w:rsid w:val="00C5193E"/>
    <w:rsid w:val="00C52086"/>
    <w:rsid w:val="00C52854"/>
    <w:rsid w:val="00C52A24"/>
    <w:rsid w:val="00C53FF1"/>
    <w:rsid w:val="00C544C8"/>
    <w:rsid w:val="00C54574"/>
    <w:rsid w:val="00C56765"/>
    <w:rsid w:val="00C5753C"/>
    <w:rsid w:val="00C57816"/>
    <w:rsid w:val="00C603C5"/>
    <w:rsid w:val="00C605A8"/>
    <w:rsid w:val="00C61071"/>
    <w:rsid w:val="00C611D3"/>
    <w:rsid w:val="00C612F6"/>
    <w:rsid w:val="00C61989"/>
    <w:rsid w:val="00C619A2"/>
    <w:rsid w:val="00C61B6D"/>
    <w:rsid w:val="00C62047"/>
    <w:rsid w:val="00C62355"/>
    <w:rsid w:val="00C62D98"/>
    <w:rsid w:val="00C632A3"/>
    <w:rsid w:val="00C6399F"/>
    <w:rsid w:val="00C63E24"/>
    <w:rsid w:val="00C643C7"/>
    <w:rsid w:val="00C6497D"/>
    <w:rsid w:val="00C64A05"/>
    <w:rsid w:val="00C64A65"/>
    <w:rsid w:val="00C64C41"/>
    <w:rsid w:val="00C6526E"/>
    <w:rsid w:val="00C654DD"/>
    <w:rsid w:val="00C65A50"/>
    <w:rsid w:val="00C65CAE"/>
    <w:rsid w:val="00C665FD"/>
    <w:rsid w:val="00C669E8"/>
    <w:rsid w:val="00C66C14"/>
    <w:rsid w:val="00C66E3C"/>
    <w:rsid w:val="00C671FD"/>
    <w:rsid w:val="00C67553"/>
    <w:rsid w:val="00C67DBA"/>
    <w:rsid w:val="00C67E20"/>
    <w:rsid w:val="00C7012A"/>
    <w:rsid w:val="00C70AD7"/>
    <w:rsid w:val="00C70F76"/>
    <w:rsid w:val="00C714A2"/>
    <w:rsid w:val="00C7179F"/>
    <w:rsid w:val="00C723A5"/>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4D5"/>
    <w:rsid w:val="00C8357B"/>
    <w:rsid w:val="00C83859"/>
    <w:rsid w:val="00C83FE2"/>
    <w:rsid w:val="00C840C6"/>
    <w:rsid w:val="00C84434"/>
    <w:rsid w:val="00C84604"/>
    <w:rsid w:val="00C84723"/>
    <w:rsid w:val="00C8502B"/>
    <w:rsid w:val="00C85777"/>
    <w:rsid w:val="00C85D49"/>
    <w:rsid w:val="00C85E2B"/>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E89"/>
    <w:rsid w:val="00CA77FA"/>
    <w:rsid w:val="00CB12E6"/>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5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6CC"/>
    <w:rsid w:val="00CD28BB"/>
    <w:rsid w:val="00CD2D93"/>
    <w:rsid w:val="00CD338F"/>
    <w:rsid w:val="00CD416D"/>
    <w:rsid w:val="00CD41CC"/>
    <w:rsid w:val="00CD46EA"/>
    <w:rsid w:val="00CD483E"/>
    <w:rsid w:val="00CD4A66"/>
    <w:rsid w:val="00CD5A4E"/>
    <w:rsid w:val="00CD5F1C"/>
    <w:rsid w:val="00CD6611"/>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9A2"/>
    <w:rsid w:val="00CE4FFA"/>
    <w:rsid w:val="00CE540C"/>
    <w:rsid w:val="00CE5A18"/>
    <w:rsid w:val="00CE6705"/>
    <w:rsid w:val="00CE6713"/>
    <w:rsid w:val="00CE673B"/>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6C"/>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970"/>
    <w:rsid w:val="00D07AEB"/>
    <w:rsid w:val="00D10344"/>
    <w:rsid w:val="00D1062D"/>
    <w:rsid w:val="00D10723"/>
    <w:rsid w:val="00D10ED2"/>
    <w:rsid w:val="00D10FA6"/>
    <w:rsid w:val="00D11917"/>
    <w:rsid w:val="00D11BDD"/>
    <w:rsid w:val="00D11E3A"/>
    <w:rsid w:val="00D134FE"/>
    <w:rsid w:val="00D137B6"/>
    <w:rsid w:val="00D14705"/>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AFB"/>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C2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E14"/>
    <w:rsid w:val="00D66F4C"/>
    <w:rsid w:val="00D67710"/>
    <w:rsid w:val="00D67D52"/>
    <w:rsid w:val="00D70555"/>
    <w:rsid w:val="00D7068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3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14"/>
    <w:rsid w:val="00DB1B1A"/>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099"/>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9F"/>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AB"/>
    <w:rsid w:val="00E2520F"/>
    <w:rsid w:val="00E2534F"/>
    <w:rsid w:val="00E25A55"/>
    <w:rsid w:val="00E25B02"/>
    <w:rsid w:val="00E25CFD"/>
    <w:rsid w:val="00E25D98"/>
    <w:rsid w:val="00E262E0"/>
    <w:rsid w:val="00E2694C"/>
    <w:rsid w:val="00E270AB"/>
    <w:rsid w:val="00E27A96"/>
    <w:rsid w:val="00E302E1"/>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AB"/>
    <w:rsid w:val="00E448B7"/>
    <w:rsid w:val="00E50D81"/>
    <w:rsid w:val="00E50F51"/>
    <w:rsid w:val="00E50F94"/>
    <w:rsid w:val="00E52B67"/>
    <w:rsid w:val="00E53CA2"/>
    <w:rsid w:val="00E53E12"/>
    <w:rsid w:val="00E54362"/>
    <w:rsid w:val="00E54BE2"/>
    <w:rsid w:val="00E55E1A"/>
    <w:rsid w:val="00E568E1"/>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D01"/>
    <w:rsid w:val="00E660CD"/>
    <w:rsid w:val="00E66292"/>
    <w:rsid w:val="00E668C5"/>
    <w:rsid w:val="00E670F8"/>
    <w:rsid w:val="00E67650"/>
    <w:rsid w:val="00E67CF1"/>
    <w:rsid w:val="00E70410"/>
    <w:rsid w:val="00E7043E"/>
    <w:rsid w:val="00E729B9"/>
    <w:rsid w:val="00E75068"/>
    <w:rsid w:val="00E76292"/>
    <w:rsid w:val="00E76434"/>
    <w:rsid w:val="00E76A3A"/>
    <w:rsid w:val="00E77D11"/>
    <w:rsid w:val="00E80EDE"/>
    <w:rsid w:val="00E81144"/>
    <w:rsid w:val="00E81505"/>
    <w:rsid w:val="00E81709"/>
    <w:rsid w:val="00E8176A"/>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3FF8"/>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E61"/>
    <w:rsid w:val="00EB6D85"/>
    <w:rsid w:val="00EB6E93"/>
    <w:rsid w:val="00EB79EA"/>
    <w:rsid w:val="00EB7FCE"/>
    <w:rsid w:val="00EC048B"/>
    <w:rsid w:val="00EC0799"/>
    <w:rsid w:val="00EC121F"/>
    <w:rsid w:val="00EC1554"/>
    <w:rsid w:val="00EC1B6F"/>
    <w:rsid w:val="00EC3339"/>
    <w:rsid w:val="00EC3E8D"/>
    <w:rsid w:val="00EC42F8"/>
    <w:rsid w:val="00EC4989"/>
    <w:rsid w:val="00EC4A1B"/>
    <w:rsid w:val="00EC4CB7"/>
    <w:rsid w:val="00EC4EBE"/>
    <w:rsid w:val="00EC5275"/>
    <w:rsid w:val="00EC76CF"/>
    <w:rsid w:val="00EC7730"/>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C4"/>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35"/>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88"/>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8E"/>
    <w:rsid w:val="00F42351"/>
    <w:rsid w:val="00F429B7"/>
    <w:rsid w:val="00F42BEE"/>
    <w:rsid w:val="00F42CE8"/>
    <w:rsid w:val="00F431D1"/>
    <w:rsid w:val="00F431D3"/>
    <w:rsid w:val="00F4353E"/>
    <w:rsid w:val="00F43662"/>
    <w:rsid w:val="00F43897"/>
    <w:rsid w:val="00F43C74"/>
    <w:rsid w:val="00F43D84"/>
    <w:rsid w:val="00F44527"/>
    <w:rsid w:val="00F447A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73"/>
    <w:rsid w:val="00F63BE9"/>
    <w:rsid w:val="00F644F1"/>
    <w:rsid w:val="00F650C8"/>
    <w:rsid w:val="00F65227"/>
    <w:rsid w:val="00F65FF2"/>
    <w:rsid w:val="00F6698E"/>
    <w:rsid w:val="00F67417"/>
    <w:rsid w:val="00F678A1"/>
    <w:rsid w:val="00F701DB"/>
    <w:rsid w:val="00F71B90"/>
    <w:rsid w:val="00F7215F"/>
    <w:rsid w:val="00F72F11"/>
    <w:rsid w:val="00F73B04"/>
    <w:rsid w:val="00F75592"/>
    <w:rsid w:val="00F7599F"/>
    <w:rsid w:val="00F75FB4"/>
    <w:rsid w:val="00F7680D"/>
    <w:rsid w:val="00F76C42"/>
    <w:rsid w:val="00F7725C"/>
    <w:rsid w:val="00F7789D"/>
    <w:rsid w:val="00F80241"/>
    <w:rsid w:val="00F808FD"/>
    <w:rsid w:val="00F80B9A"/>
    <w:rsid w:val="00F81B69"/>
    <w:rsid w:val="00F81F56"/>
    <w:rsid w:val="00F82282"/>
    <w:rsid w:val="00F82324"/>
    <w:rsid w:val="00F83041"/>
    <w:rsid w:val="00F83398"/>
    <w:rsid w:val="00F835DF"/>
    <w:rsid w:val="00F84093"/>
    <w:rsid w:val="00F85285"/>
    <w:rsid w:val="00F85BC0"/>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59A"/>
    <w:rsid w:val="00F9566B"/>
    <w:rsid w:val="00F9576C"/>
    <w:rsid w:val="00F966C7"/>
    <w:rsid w:val="00F96714"/>
    <w:rsid w:val="00FA0E33"/>
    <w:rsid w:val="00FA144D"/>
    <w:rsid w:val="00FA19B4"/>
    <w:rsid w:val="00FA263B"/>
    <w:rsid w:val="00FA36EB"/>
    <w:rsid w:val="00FA3F98"/>
    <w:rsid w:val="00FA56CE"/>
    <w:rsid w:val="00FA5EA4"/>
    <w:rsid w:val="00FA5ECB"/>
    <w:rsid w:val="00FA6816"/>
    <w:rsid w:val="00FA7142"/>
    <w:rsid w:val="00FA7269"/>
    <w:rsid w:val="00FA75F8"/>
    <w:rsid w:val="00FA77CE"/>
    <w:rsid w:val="00FA7D78"/>
    <w:rsid w:val="00FB0339"/>
    <w:rsid w:val="00FB059B"/>
    <w:rsid w:val="00FB10F0"/>
    <w:rsid w:val="00FB1878"/>
    <w:rsid w:val="00FB1FBE"/>
    <w:rsid w:val="00FB2390"/>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0AE"/>
    <w:rsid w:val="00FC11E6"/>
    <w:rsid w:val="00FC1A04"/>
    <w:rsid w:val="00FC2982"/>
    <w:rsid w:val="00FC30FB"/>
    <w:rsid w:val="00FC3FB1"/>
    <w:rsid w:val="00FC46D9"/>
    <w:rsid w:val="00FC5AAA"/>
    <w:rsid w:val="00FC5CAE"/>
    <w:rsid w:val="00FC5EA5"/>
    <w:rsid w:val="00FC6613"/>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2B4"/>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B4520C4-AC06-4EB6-A443-F43A37C6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E9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1867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707271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5133462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28837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266236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891557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104592">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192901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A94C7-4DEB-4B31-82E4-90E9036A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14559</Words>
  <Characters>8299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Gydytojas1</dc:creator>
  <cp:keywords/>
  <dc:description/>
  <cp:lastModifiedBy>Gydytojas1</cp:lastModifiedBy>
  <cp:revision>6</cp:revision>
  <cp:lastPrinted>2026-04-13T06:31:00Z</cp:lastPrinted>
  <dcterms:created xsi:type="dcterms:W3CDTF">2026-04-13T06:29:00Z</dcterms:created>
  <dcterms:modified xsi:type="dcterms:W3CDTF">2026-04-13T08:06:00Z</dcterms:modified>
</cp:coreProperties>
</file>